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88" w:rsidRDefault="00171988" w:rsidP="00171988">
      <w:pPr>
        <w:spacing w:before="480"/>
        <w:jc w:val="center"/>
        <w:rPr>
          <w:b/>
          <w:bCs/>
          <w:sz w:val="24"/>
          <w:szCs w:val="32"/>
        </w:rPr>
      </w:pPr>
      <w:r w:rsidRPr="00171988">
        <w:rPr>
          <w:rFonts w:hint="cs"/>
          <w:b/>
          <w:bCs/>
          <w:sz w:val="24"/>
          <w:szCs w:val="32"/>
          <w:rtl/>
        </w:rPr>
        <w:t xml:space="preserve">بکارگیری روش ترکیبی </w:t>
      </w:r>
      <w:r w:rsidRPr="00171988">
        <w:rPr>
          <w:b/>
          <w:bCs/>
          <w:sz w:val="28"/>
          <w:szCs w:val="28"/>
        </w:rPr>
        <w:t>SPIHT-DCT</w:t>
      </w:r>
      <w:r w:rsidR="006000D9">
        <w:rPr>
          <w:rFonts w:hint="cs"/>
          <w:b/>
          <w:bCs/>
          <w:sz w:val="24"/>
          <w:szCs w:val="32"/>
          <w:rtl/>
        </w:rPr>
        <w:t xml:space="preserve"> با استفاده از </w:t>
      </w:r>
      <w:r w:rsidRPr="00171988">
        <w:rPr>
          <w:rFonts w:hint="cs"/>
          <w:b/>
          <w:bCs/>
          <w:sz w:val="24"/>
          <w:szCs w:val="32"/>
          <w:rtl/>
        </w:rPr>
        <w:t>مقیاس پذیری</w:t>
      </w:r>
      <w:r w:rsidR="006000D9">
        <w:rPr>
          <w:rFonts w:hint="cs"/>
          <w:b/>
          <w:bCs/>
          <w:sz w:val="24"/>
          <w:szCs w:val="32"/>
          <w:rtl/>
        </w:rPr>
        <w:t xml:space="preserve"> مکانی و</w:t>
      </w:r>
    </w:p>
    <w:p w:rsidR="003C4758" w:rsidRDefault="00171988" w:rsidP="00171988">
      <w:pPr>
        <w:jc w:val="center"/>
        <w:rPr>
          <w:b/>
          <w:bCs/>
          <w:sz w:val="24"/>
          <w:szCs w:val="32"/>
        </w:rPr>
      </w:pPr>
      <w:r w:rsidRPr="00171988">
        <w:rPr>
          <w:rFonts w:hint="cs"/>
          <w:b/>
          <w:bCs/>
          <w:sz w:val="24"/>
          <w:szCs w:val="32"/>
          <w:rtl/>
        </w:rPr>
        <w:t>مکانی</w:t>
      </w:r>
      <w:r w:rsidRPr="00171988">
        <w:rPr>
          <w:rFonts w:cs="Times New Roman" w:hint="cs"/>
          <w:b/>
          <w:bCs/>
          <w:sz w:val="24"/>
          <w:szCs w:val="32"/>
          <w:rtl/>
        </w:rPr>
        <w:t>–</w:t>
      </w:r>
      <w:r w:rsidRPr="00171988">
        <w:rPr>
          <w:rFonts w:hint="cs"/>
          <w:b/>
          <w:bCs/>
          <w:sz w:val="24"/>
          <w:szCs w:val="32"/>
          <w:rtl/>
        </w:rPr>
        <w:t xml:space="preserve"> زمانی برای کد کردن تصاویر ویدئویی </w:t>
      </w:r>
      <w:r w:rsidRPr="00171988">
        <w:rPr>
          <w:b/>
          <w:bCs/>
          <w:sz w:val="28"/>
          <w:szCs w:val="28"/>
        </w:rPr>
        <w:t>HDTV</w:t>
      </w:r>
    </w:p>
    <w:p w:rsidR="00171988" w:rsidRPr="00171988" w:rsidRDefault="00171988" w:rsidP="00171988">
      <w:pPr>
        <w:jc w:val="center"/>
        <w:rPr>
          <w:rFonts w:cs="Nazanin"/>
          <w:b/>
          <w:bCs/>
          <w:sz w:val="24"/>
          <w:szCs w:val="28"/>
          <w:rtl/>
        </w:rPr>
      </w:pPr>
    </w:p>
    <w:p w:rsidR="00171988" w:rsidRPr="00171988" w:rsidRDefault="00171988" w:rsidP="00F52D7C">
      <w:pPr>
        <w:pStyle w:val="Affiliations"/>
        <w:framePr w:wrap="auto" w:vAnchor="margin" w:xAlign="left" w:yAlign="inline" w:anchorLock="1"/>
        <w:rPr>
          <w:lang w:bidi="fa-IR"/>
        </w:rPr>
      </w:pPr>
      <w:r>
        <w:rPr>
          <w:rFonts w:hint="cs"/>
          <w:rtl/>
        </w:rPr>
        <w:t>وحید رضا صیرفیان</w:t>
      </w:r>
      <w:r w:rsidRPr="008764A8">
        <w:rPr>
          <w:rFonts w:hint="cs"/>
          <w:vertAlign w:val="superscript"/>
          <w:rtl/>
        </w:rPr>
        <w:t>1</w:t>
      </w:r>
      <w:r w:rsidR="00F52D7C">
        <w:rPr>
          <w:rFonts w:hint="cs"/>
          <w:vertAlign w:val="superscript"/>
          <w:rtl/>
        </w:rPr>
        <w:t xml:space="preserve"> </w:t>
      </w:r>
      <w:r w:rsidR="00F52D7C">
        <w:rPr>
          <w:rFonts w:hint="cs"/>
          <w:rtl/>
          <w:lang w:bidi="fa-IR"/>
        </w:rPr>
        <w:t xml:space="preserve">و </w:t>
      </w:r>
      <w:r>
        <w:rPr>
          <w:rFonts w:hint="cs"/>
          <w:rtl/>
        </w:rPr>
        <w:t>سیامک طالبی</w:t>
      </w:r>
      <w:r w:rsidRPr="008764A8">
        <w:rPr>
          <w:rFonts w:hint="cs"/>
          <w:vertAlign w:val="superscript"/>
          <w:rtl/>
        </w:rPr>
        <w:t>2</w:t>
      </w:r>
    </w:p>
    <w:p w:rsidR="00171988" w:rsidRPr="00C34F75" w:rsidRDefault="00171988" w:rsidP="00760E8B">
      <w:pPr>
        <w:pStyle w:val="Affiliations"/>
        <w:framePr w:wrap="auto" w:vAnchor="margin" w:xAlign="left" w:yAlign="inline" w:anchorLock="1"/>
        <w:rPr>
          <w:lang w:bidi="fa-IR"/>
        </w:rPr>
      </w:pPr>
      <w:r w:rsidRPr="00B0572B">
        <w:rPr>
          <w:rFonts w:hint="cs"/>
          <w:vertAlign w:val="superscript"/>
          <w:rtl/>
          <w:lang w:bidi="fa-IR"/>
        </w:rPr>
        <w:t>1</w:t>
      </w:r>
      <w:r w:rsidR="00760E8B">
        <w:rPr>
          <w:rFonts w:hint="cs"/>
          <w:rtl/>
          <w:lang w:bidi="fa-IR"/>
        </w:rPr>
        <w:t>دانشگاه آزاد اسلامی واحد میمه، بخش مهندسی برق، عضو باشگاه پژوهشگران جوان واحد میمه</w:t>
      </w:r>
      <w:r>
        <w:rPr>
          <w:rFonts w:hint="cs"/>
          <w:rtl/>
          <w:lang w:bidi="fa-IR"/>
        </w:rPr>
        <w:t xml:space="preserve"> </w:t>
      </w:r>
      <w:r>
        <w:rPr>
          <w:lang w:bidi="fa-IR"/>
        </w:rPr>
        <w:t>vahid.seirafian@gmail.com</w:t>
      </w:r>
    </w:p>
    <w:p w:rsidR="00171988" w:rsidRDefault="00171988" w:rsidP="00171988">
      <w:pPr>
        <w:pStyle w:val="Affiliations"/>
        <w:framePr w:wrap="auto" w:vAnchor="margin" w:xAlign="left" w:yAlign="inline" w:anchorLock="1"/>
        <w:rPr>
          <w:rtl/>
          <w:lang w:bidi="fa-IR"/>
        </w:rPr>
      </w:pPr>
      <w:r w:rsidRPr="00B0572B">
        <w:rPr>
          <w:rFonts w:hint="cs"/>
          <w:vertAlign w:val="superscript"/>
          <w:rtl/>
          <w:lang w:bidi="fa-IR"/>
        </w:rPr>
        <w:t>2</w:t>
      </w:r>
      <w:r>
        <w:rPr>
          <w:rFonts w:hint="cs"/>
          <w:rtl/>
          <w:lang w:bidi="fa-IR"/>
        </w:rPr>
        <w:t xml:space="preserve">دانشگاه شهید با هنر کرمان، دانشکده فنی، بخش مهندسی برق </w:t>
      </w:r>
      <w:r>
        <w:rPr>
          <w:lang w:bidi="fa-IR"/>
        </w:rPr>
        <w:t>siamak.talebi@mail.uk.ac.ir</w:t>
      </w:r>
    </w:p>
    <w:p w:rsidR="00C34F75" w:rsidRDefault="00C34F75" w:rsidP="008764A8">
      <w:pPr>
        <w:pStyle w:val="Abstract"/>
        <w:rPr>
          <w:rtl/>
        </w:rPr>
      </w:pPr>
    </w:p>
    <w:p w:rsidR="001E274B" w:rsidRDefault="00355BB5" w:rsidP="007F7730">
      <w:pPr>
        <w:pStyle w:val="Abstract"/>
        <w:rPr>
          <w:rtl/>
        </w:rPr>
      </w:pPr>
      <w:r w:rsidRPr="008764A8">
        <w:rPr>
          <w:rtl/>
        </w:rPr>
        <w:t>چک</w:t>
      </w:r>
      <w:r w:rsidR="00D53C11" w:rsidRPr="008764A8">
        <w:rPr>
          <w:rtl/>
        </w:rPr>
        <w:t>ي</w:t>
      </w:r>
      <w:r w:rsidRPr="008764A8">
        <w:rPr>
          <w:rtl/>
        </w:rPr>
        <w:t>ده</w:t>
      </w:r>
      <w:r w:rsidR="00B10D8B" w:rsidRPr="008764A8">
        <w:rPr>
          <w:rFonts w:hint="cs"/>
          <w:rtl/>
        </w:rPr>
        <w:t xml:space="preserve"> </w:t>
      </w:r>
      <w:r w:rsidR="00F151DC">
        <w:rPr>
          <w:rFonts w:cs="Times New Roman" w:hint="cs"/>
          <w:rtl/>
        </w:rPr>
        <w:t>–</w:t>
      </w:r>
      <w:r w:rsidR="00B10D8B" w:rsidRPr="008764A8">
        <w:rPr>
          <w:rFonts w:hint="cs"/>
          <w:rtl/>
        </w:rPr>
        <w:t xml:space="preserve"> </w:t>
      </w:r>
      <w:r w:rsidR="00F151DC">
        <w:rPr>
          <w:rFonts w:hint="cs"/>
          <w:rtl/>
        </w:rPr>
        <w:t xml:space="preserve">در این مقاله، کد کننده ترکیبی </w:t>
      </w:r>
      <w:r w:rsidR="0021230D">
        <w:rPr>
          <w:rFonts w:hint="cs"/>
          <w:rtl/>
        </w:rPr>
        <w:t xml:space="preserve">با استفاده از </w:t>
      </w:r>
      <w:r w:rsidR="006000D9">
        <w:rPr>
          <w:rFonts w:hint="cs"/>
          <w:rtl/>
        </w:rPr>
        <w:t xml:space="preserve">دو ویژگی مقیاس پذیری مکانی و </w:t>
      </w:r>
      <w:r w:rsidR="0021230D">
        <w:rPr>
          <w:rFonts w:hint="cs"/>
          <w:rtl/>
        </w:rPr>
        <w:t xml:space="preserve">مقیاس پذیری </w:t>
      </w:r>
      <w:r w:rsidR="006000D9">
        <w:rPr>
          <w:rFonts w:hint="cs"/>
          <w:rtl/>
        </w:rPr>
        <w:t>مکانی</w:t>
      </w:r>
      <w:r w:rsidR="00F151DC">
        <w:rPr>
          <w:rFonts w:cs="Times New Roman" w:hint="cs"/>
          <w:rtl/>
        </w:rPr>
        <w:t>–</w:t>
      </w:r>
      <w:r w:rsidR="00F151DC">
        <w:rPr>
          <w:rFonts w:hint="cs"/>
          <w:rtl/>
        </w:rPr>
        <w:t xml:space="preserve"> </w:t>
      </w:r>
      <w:r w:rsidR="006000D9">
        <w:rPr>
          <w:rFonts w:hint="cs"/>
          <w:rtl/>
        </w:rPr>
        <w:t>زمانی</w:t>
      </w:r>
      <w:r w:rsidR="00F151DC">
        <w:rPr>
          <w:rFonts w:hint="cs"/>
          <w:rtl/>
        </w:rPr>
        <w:t xml:space="preserve"> برای کد کردن ویدئو با درجه تفکیک بالا ارائه شده است. در روش ترکیبی</w:t>
      </w:r>
      <w:r w:rsidR="00DE3A1B">
        <w:rPr>
          <w:rFonts w:hint="cs"/>
          <w:rtl/>
        </w:rPr>
        <w:t>،</w:t>
      </w:r>
      <w:r w:rsidR="00F151DC">
        <w:rPr>
          <w:rFonts w:hint="cs"/>
          <w:rtl/>
        </w:rPr>
        <w:t xml:space="preserve"> قاب های ویدئویی </w:t>
      </w:r>
      <w:r w:rsidR="00F151DC">
        <w:t>Intra</w:t>
      </w:r>
      <w:r w:rsidR="00F151DC">
        <w:rPr>
          <w:rFonts w:hint="cs"/>
          <w:rtl/>
        </w:rPr>
        <w:t xml:space="preserve"> و </w:t>
      </w:r>
      <w:r w:rsidR="00F151DC">
        <w:t>Inter</w:t>
      </w:r>
      <w:r w:rsidR="00F151DC">
        <w:rPr>
          <w:rFonts w:hint="cs"/>
          <w:rtl/>
        </w:rPr>
        <w:t xml:space="preserve"> به دو روش متفاوت کد می شوند. قاب های </w:t>
      </w:r>
      <w:r w:rsidR="00F151DC">
        <w:t>Intra</w:t>
      </w:r>
      <w:r w:rsidR="00F151DC">
        <w:rPr>
          <w:rFonts w:hint="cs"/>
          <w:rtl/>
        </w:rPr>
        <w:t xml:space="preserve"> </w:t>
      </w:r>
      <w:r w:rsidR="006000D9">
        <w:rPr>
          <w:rFonts w:hint="cs"/>
          <w:rtl/>
        </w:rPr>
        <w:t>با استفاده</w:t>
      </w:r>
      <w:r w:rsidR="00F151DC">
        <w:rPr>
          <w:rFonts w:hint="cs"/>
          <w:rtl/>
        </w:rPr>
        <w:t xml:space="preserve"> الگوریتم </w:t>
      </w:r>
      <w:r w:rsidR="00F151DC">
        <w:t>SPIHT</w:t>
      </w:r>
      <w:r w:rsidR="00F151DC">
        <w:rPr>
          <w:rFonts w:hint="cs"/>
          <w:rtl/>
        </w:rPr>
        <w:t xml:space="preserve"> که مبتنی بر تبدیل موجک است</w:t>
      </w:r>
      <w:r w:rsidR="007C0150" w:rsidRPr="007C0150">
        <w:rPr>
          <w:rFonts w:hint="cs"/>
          <w:rtl/>
        </w:rPr>
        <w:t xml:space="preserve"> </w:t>
      </w:r>
      <w:r w:rsidR="007C0150">
        <w:rPr>
          <w:rFonts w:hint="cs"/>
          <w:rtl/>
        </w:rPr>
        <w:t>کد می شوند</w:t>
      </w:r>
      <w:r w:rsidR="00F151DC">
        <w:rPr>
          <w:rFonts w:hint="cs"/>
          <w:rtl/>
        </w:rPr>
        <w:t xml:space="preserve">. قاب های </w:t>
      </w:r>
      <w:r w:rsidR="00F151DC">
        <w:t>Inter</w:t>
      </w:r>
      <w:r w:rsidR="00F151DC">
        <w:rPr>
          <w:rFonts w:hint="cs"/>
          <w:rtl/>
        </w:rPr>
        <w:t xml:space="preserve"> به روش معمول استاندارد </w:t>
      </w:r>
      <w:r w:rsidR="00F151DC">
        <w:t>MPEG-2</w:t>
      </w:r>
      <w:r w:rsidR="00F151DC">
        <w:rPr>
          <w:rFonts w:hint="cs"/>
          <w:rtl/>
        </w:rPr>
        <w:t xml:space="preserve"> و بر اساس تبدیل </w:t>
      </w:r>
      <w:r w:rsidR="00F151DC">
        <w:t>DCT</w:t>
      </w:r>
      <w:r w:rsidR="00F151DC">
        <w:rPr>
          <w:rFonts w:hint="cs"/>
          <w:rtl/>
        </w:rPr>
        <w:t xml:space="preserve"> کد می شوند. </w:t>
      </w:r>
      <w:r w:rsidR="007F7730">
        <w:rPr>
          <w:rFonts w:hint="cs"/>
          <w:rtl/>
        </w:rPr>
        <w:t xml:space="preserve">با </w:t>
      </w:r>
      <w:r w:rsidR="00DE3A1B">
        <w:rPr>
          <w:rFonts w:hint="cs"/>
          <w:rtl/>
        </w:rPr>
        <w:t xml:space="preserve">کد کردن </w:t>
      </w:r>
      <w:r w:rsidR="00F151DC">
        <w:rPr>
          <w:rFonts w:hint="cs"/>
          <w:rtl/>
        </w:rPr>
        <w:t xml:space="preserve">ویدئو با درجه </w:t>
      </w:r>
      <w:r w:rsidR="006000D9">
        <w:rPr>
          <w:rFonts w:hint="cs"/>
          <w:rtl/>
        </w:rPr>
        <w:t xml:space="preserve">تفکیک بالا </w:t>
      </w:r>
      <w:r w:rsidR="007F7730">
        <w:rPr>
          <w:rFonts w:hint="cs"/>
          <w:rtl/>
        </w:rPr>
        <w:t>به</w:t>
      </w:r>
      <w:r w:rsidR="00203D5C">
        <w:rPr>
          <w:rFonts w:hint="cs"/>
          <w:rtl/>
        </w:rPr>
        <w:t xml:space="preserve"> دو روش</w:t>
      </w:r>
      <w:r w:rsidR="001B0CC7">
        <w:rPr>
          <w:rFonts w:hint="cs"/>
          <w:rtl/>
        </w:rPr>
        <w:t xml:space="preserve"> </w:t>
      </w:r>
      <w:r w:rsidR="00203D5C">
        <w:rPr>
          <w:rFonts w:hint="cs"/>
          <w:rtl/>
        </w:rPr>
        <w:t>مقیاس پذیری مکانی و</w:t>
      </w:r>
      <w:r w:rsidR="006000D9">
        <w:rPr>
          <w:rFonts w:hint="cs"/>
          <w:rtl/>
        </w:rPr>
        <w:t xml:space="preserve"> مقیاس پذیری مکانی</w:t>
      </w:r>
      <w:r w:rsidR="00F151DC">
        <w:rPr>
          <w:rFonts w:cs="Times New Roman" w:hint="cs"/>
          <w:rtl/>
        </w:rPr>
        <w:t>–</w:t>
      </w:r>
      <w:r w:rsidR="007F7730">
        <w:rPr>
          <w:rFonts w:hint="cs"/>
          <w:rtl/>
        </w:rPr>
        <w:t xml:space="preserve"> زمانی، ویدئو </w:t>
      </w:r>
      <w:r w:rsidR="00F151DC">
        <w:rPr>
          <w:rFonts w:hint="cs"/>
          <w:rtl/>
        </w:rPr>
        <w:t>از طریق</w:t>
      </w:r>
      <w:r w:rsidR="00203D5C">
        <w:rPr>
          <w:rFonts w:hint="cs"/>
          <w:rtl/>
        </w:rPr>
        <w:t xml:space="preserve"> دو یا سه</w:t>
      </w:r>
      <w:r w:rsidR="00F151DC">
        <w:rPr>
          <w:rFonts w:hint="cs"/>
          <w:rtl/>
        </w:rPr>
        <w:t xml:space="preserve"> لایه ارسال می شود. داده های ارسالی از لایه ها، ویدئویی با وضوح و کیفیت متفاوت  به کاربر عرضه می کن</w:t>
      </w:r>
      <w:r w:rsidR="00203D5C">
        <w:rPr>
          <w:rFonts w:hint="cs"/>
          <w:rtl/>
        </w:rPr>
        <w:t>ن</w:t>
      </w:r>
      <w:r w:rsidR="00F151DC">
        <w:rPr>
          <w:rFonts w:hint="cs"/>
          <w:rtl/>
        </w:rPr>
        <w:t xml:space="preserve">د. </w:t>
      </w:r>
      <w:r w:rsidR="00203D5C">
        <w:rPr>
          <w:rFonts w:hint="cs"/>
          <w:rtl/>
        </w:rPr>
        <w:t xml:space="preserve">به این ترتیب کاربر می تواند بر اساس نیاز خود سرویس مناسب را انتخاب کند. </w:t>
      </w:r>
    </w:p>
    <w:p w:rsidR="001B0CC7" w:rsidRDefault="001E274B" w:rsidP="001E274B">
      <w:pPr>
        <w:pStyle w:val="Abstract"/>
        <w:rPr>
          <w:rtl/>
        </w:rPr>
      </w:pPr>
      <w:r>
        <w:rPr>
          <w:rFonts w:hint="cs"/>
          <w:rtl/>
        </w:rPr>
        <w:t xml:space="preserve">در مقیاس پذیری مکانی لایه پایه و لایه ارتقا ساختار کدینگ یکسانی دارند. ولی درمقیاس پذیری مکانی- زمانی لایه ارتقا دوم، به دلیل اینکه فقط شامل قاب های </w:t>
      </w:r>
      <w:r>
        <w:t>Inter</w:t>
      </w:r>
      <w:r>
        <w:rPr>
          <w:rFonts w:hint="cs"/>
          <w:rtl/>
        </w:rPr>
        <w:t xml:space="preserve"> است، فقط مبتنی بر روش استاندارد کد می شود. </w:t>
      </w:r>
    </w:p>
    <w:p w:rsidR="009252E5" w:rsidRDefault="00F151DC" w:rsidP="001B0CC7">
      <w:pPr>
        <w:pStyle w:val="Abstract"/>
        <w:rPr>
          <w:rtl/>
        </w:rPr>
      </w:pPr>
      <w:r>
        <w:rPr>
          <w:rFonts w:hint="cs"/>
          <w:rtl/>
        </w:rPr>
        <w:t xml:space="preserve">نتایج شبیه سازی های انجام شده روی ویدئوهای مختلف با درجه تفکیک بالا، بهبود کیفیت تصویر نهایی در روش ترکیبی پیشنهادی با </w:t>
      </w:r>
      <w:r w:rsidR="001B0CC7">
        <w:rPr>
          <w:rFonts w:hint="cs"/>
          <w:rtl/>
        </w:rPr>
        <w:t xml:space="preserve">مقیاس پذیری </w:t>
      </w:r>
      <w:r>
        <w:rPr>
          <w:rFonts w:hint="cs"/>
          <w:rtl/>
        </w:rPr>
        <w:t>را</w:t>
      </w:r>
      <w:r w:rsidR="001B0CC7">
        <w:rPr>
          <w:rFonts w:hint="cs"/>
          <w:rtl/>
        </w:rPr>
        <w:t xml:space="preserve"> در </w:t>
      </w:r>
      <w:r w:rsidR="000F7661">
        <w:rPr>
          <w:rFonts w:hint="cs"/>
          <w:rtl/>
        </w:rPr>
        <w:t>لایه</w:t>
      </w:r>
      <w:r w:rsidR="001B0CC7">
        <w:rPr>
          <w:rFonts w:hint="cs"/>
          <w:rtl/>
        </w:rPr>
        <w:t xml:space="preserve"> های مختلف،</w:t>
      </w:r>
      <w:r>
        <w:rPr>
          <w:rFonts w:hint="cs"/>
          <w:rtl/>
        </w:rPr>
        <w:t xml:space="preserve"> </w:t>
      </w:r>
      <w:r w:rsidR="000F7661">
        <w:rPr>
          <w:rFonts w:hint="cs"/>
          <w:rtl/>
        </w:rPr>
        <w:t>نسبت</w:t>
      </w:r>
      <w:r>
        <w:rPr>
          <w:rFonts w:hint="cs"/>
          <w:rtl/>
        </w:rPr>
        <w:t xml:space="preserve"> به روش مبتنی بر استاندارد </w:t>
      </w:r>
      <w:r>
        <w:t>MPEG-2</w:t>
      </w:r>
      <w:r w:rsidR="008103AF">
        <w:rPr>
          <w:rFonts w:hint="cs"/>
          <w:rtl/>
        </w:rPr>
        <w:t xml:space="preserve"> نشان می دهد.</w:t>
      </w:r>
    </w:p>
    <w:p w:rsidR="00396736" w:rsidRPr="008764A8" w:rsidRDefault="00396736" w:rsidP="001B0CC7">
      <w:pPr>
        <w:pStyle w:val="Abstract"/>
        <w:rPr>
          <w:rtl/>
        </w:rPr>
      </w:pPr>
    </w:p>
    <w:p w:rsidR="00355BB5" w:rsidRPr="008764A8" w:rsidRDefault="000F7661" w:rsidP="000F7661">
      <w:pPr>
        <w:pStyle w:val="Index"/>
        <w:rPr>
          <w:rtl/>
        </w:rPr>
      </w:pPr>
      <w:r>
        <w:rPr>
          <w:rtl/>
        </w:rPr>
        <w:t>كليد واژه-</w:t>
      </w:r>
      <w:r>
        <w:rPr>
          <w:rFonts w:hint="cs"/>
          <w:rtl/>
        </w:rPr>
        <w:t xml:space="preserve"> استاندارد </w:t>
      </w:r>
      <w:r>
        <w:t>MPEG-2</w:t>
      </w:r>
      <w:r>
        <w:rPr>
          <w:rFonts w:hint="cs"/>
          <w:rtl/>
        </w:rPr>
        <w:t xml:space="preserve">، الگوریتم </w:t>
      </w:r>
      <w:r>
        <w:t>SPIHT</w:t>
      </w:r>
      <w:r>
        <w:rPr>
          <w:rFonts w:hint="cs"/>
          <w:rtl/>
        </w:rPr>
        <w:t xml:space="preserve">، تبدیل </w:t>
      </w:r>
      <w:r>
        <w:t>DCT</w:t>
      </w:r>
      <w:r w:rsidR="00203D5C">
        <w:rPr>
          <w:rFonts w:hint="cs"/>
          <w:rtl/>
        </w:rPr>
        <w:t>، مقیاس پذیری</w:t>
      </w:r>
      <w:r>
        <w:rPr>
          <w:rFonts w:hint="cs"/>
          <w:rtl/>
        </w:rPr>
        <w:t>، ویدئو با درجه تفکیک بالا</w:t>
      </w:r>
      <w:r w:rsidR="006000D9">
        <w:rPr>
          <w:rFonts w:hint="cs"/>
          <w:rtl/>
        </w:rPr>
        <w:t xml:space="preserve"> </w:t>
      </w:r>
      <w:r w:rsidR="008D5F23">
        <w:t>(HDTV)</w:t>
      </w:r>
      <w:r w:rsidR="008103AF">
        <w:rPr>
          <w:rFonts w:hint="cs"/>
          <w:rtl/>
        </w:rPr>
        <w:t>.</w:t>
      </w:r>
    </w:p>
    <w:p w:rsidR="00021577" w:rsidRPr="00D53C11" w:rsidRDefault="00021577" w:rsidP="008764A8">
      <w:pPr>
        <w:pStyle w:val="Abstract"/>
      </w:pPr>
    </w:p>
    <w:p w:rsidR="00021577" w:rsidRPr="00D53C11" w:rsidRDefault="00021577" w:rsidP="008764A8">
      <w:pPr>
        <w:pStyle w:val="Abstract"/>
        <w:rPr>
          <w:rtl/>
        </w:rPr>
        <w:sectPr w:rsidR="00021577" w:rsidRPr="00D53C11" w:rsidSect="00AF6820">
          <w:headerReference w:type="even" r:id="rId9"/>
          <w:headerReference w:type="default" r:id="rId10"/>
          <w:footerReference w:type="even" r:id="rId11"/>
          <w:footerReference w:type="default" r:id="rId12"/>
          <w:headerReference w:type="first" r:id="rId13"/>
          <w:footerReference w:type="first" r:id="rId14"/>
          <w:endnotePr>
            <w:numFmt w:val="lowerLetter"/>
          </w:endnotePr>
          <w:type w:val="continuous"/>
          <w:pgSz w:w="11906" w:h="16838" w:code="9"/>
          <w:pgMar w:top="1588" w:right="1134" w:bottom="1418" w:left="1134" w:header="851" w:footer="567" w:gutter="0"/>
          <w:cols w:space="374"/>
          <w:bidi/>
          <w:rtlGutter/>
        </w:sectPr>
      </w:pPr>
    </w:p>
    <w:p w:rsidR="003C4758" w:rsidRPr="008764A8" w:rsidRDefault="003C4758" w:rsidP="00396736">
      <w:pPr>
        <w:pStyle w:val="Heading1"/>
      </w:pPr>
      <w:r w:rsidRPr="008764A8">
        <w:rPr>
          <w:rtl/>
        </w:rPr>
        <w:lastRenderedPageBreak/>
        <w:t>مقدمه</w:t>
      </w:r>
    </w:p>
    <w:p w:rsidR="009C0F0D" w:rsidRDefault="0030153B" w:rsidP="00B46765">
      <w:pPr>
        <w:pStyle w:val="Caption"/>
      </w:pPr>
      <w:r>
        <w:rPr>
          <w:rFonts w:hint="cs"/>
          <w:rtl/>
        </w:rPr>
        <w:t>کد کننده های ویدئویی مقیاس پذیر</w:t>
      </w:r>
      <w:r w:rsidR="006D40B6">
        <w:rPr>
          <w:rFonts w:hint="cs"/>
          <w:rtl/>
        </w:rPr>
        <w:t xml:space="preserve"> (</w:t>
      </w:r>
      <w:r w:rsidR="006D40B6">
        <w:t>Scalable</w:t>
      </w:r>
      <w:r w:rsidR="00A76D7C">
        <w:rPr>
          <w:rFonts w:hint="cs"/>
          <w:rtl/>
        </w:rPr>
        <w:t>)</w:t>
      </w:r>
      <w:r w:rsidR="0021230D">
        <w:rPr>
          <w:rFonts w:hint="cs"/>
          <w:rtl/>
        </w:rPr>
        <w:t>،</w:t>
      </w:r>
      <w:r>
        <w:rPr>
          <w:rFonts w:hint="cs"/>
          <w:rtl/>
        </w:rPr>
        <w:t xml:space="preserve"> کاربردهای زیادی در شبکه های مختلف ا</w:t>
      </w:r>
      <w:r w:rsidR="007C0150">
        <w:rPr>
          <w:rFonts w:hint="cs"/>
          <w:rtl/>
        </w:rPr>
        <w:t xml:space="preserve">رتباطی دارند. هر شبکه </w:t>
      </w:r>
      <w:r w:rsidR="00A76D7C">
        <w:rPr>
          <w:rFonts w:hint="cs"/>
          <w:rtl/>
        </w:rPr>
        <w:t xml:space="preserve">نیز </w:t>
      </w:r>
      <w:r w:rsidR="007C0150">
        <w:rPr>
          <w:rFonts w:hint="cs"/>
          <w:rtl/>
        </w:rPr>
        <w:t>بر اساس</w:t>
      </w:r>
      <w:r>
        <w:rPr>
          <w:rFonts w:hint="cs"/>
          <w:rtl/>
        </w:rPr>
        <w:t xml:space="preserve"> سطوح مختلف سرویسی که به کاربر</w:t>
      </w:r>
      <w:r w:rsidR="006D40B6">
        <w:rPr>
          <w:rFonts w:hint="cs"/>
          <w:rtl/>
        </w:rPr>
        <w:t xml:space="preserve"> </w:t>
      </w:r>
      <w:r>
        <w:rPr>
          <w:rFonts w:hint="cs"/>
          <w:rtl/>
        </w:rPr>
        <w:t>عرضه می کند ارزش گذاری می شود</w:t>
      </w:r>
      <w:r w:rsidR="007C0150">
        <w:rPr>
          <w:rFonts w:hint="cs"/>
          <w:rtl/>
        </w:rPr>
        <w:t xml:space="preserve"> </w:t>
      </w:r>
      <w:r w:rsidR="007C0150">
        <w:t>(</w:t>
      </w:r>
      <w:proofErr w:type="spellStart"/>
      <w:r w:rsidR="007C0150">
        <w:t>QoS</w:t>
      </w:r>
      <w:proofErr w:type="spellEnd"/>
      <w:r w:rsidR="007C0150">
        <w:t>)</w:t>
      </w:r>
      <w:r>
        <w:rPr>
          <w:rFonts w:hint="cs"/>
          <w:rtl/>
        </w:rPr>
        <w:t>. با ارسال ویدئو در کیفیت های م</w:t>
      </w:r>
      <w:r w:rsidR="0021230D">
        <w:rPr>
          <w:rFonts w:hint="cs"/>
          <w:rtl/>
        </w:rPr>
        <w:t>ختلف</w:t>
      </w:r>
      <w:r w:rsidR="00DE3A1B">
        <w:rPr>
          <w:rFonts w:hint="cs"/>
          <w:rtl/>
        </w:rPr>
        <w:t xml:space="preserve"> و یا دقت مکانی یا زمانی متفاوت</w:t>
      </w:r>
      <w:r>
        <w:rPr>
          <w:rFonts w:hint="cs"/>
          <w:rtl/>
        </w:rPr>
        <w:t xml:space="preserve">، کاربر </w:t>
      </w:r>
      <w:r w:rsidR="00167285">
        <w:rPr>
          <w:rFonts w:hint="cs"/>
          <w:rtl/>
        </w:rPr>
        <w:t xml:space="preserve">می تواند </w:t>
      </w:r>
      <w:r>
        <w:rPr>
          <w:rFonts w:hint="cs"/>
          <w:rtl/>
        </w:rPr>
        <w:t xml:space="preserve">بر اساس نیاز </w:t>
      </w:r>
      <w:r w:rsidR="00167285">
        <w:rPr>
          <w:rFonts w:hint="cs"/>
          <w:rtl/>
        </w:rPr>
        <w:t>و محدودیت ها</w:t>
      </w:r>
      <w:r w:rsidR="00DE3A1B">
        <w:rPr>
          <w:rFonts w:hint="cs"/>
          <w:rtl/>
        </w:rPr>
        <w:t>ی گیرنده خود</w:t>
      </w:r>
      <w:r w:rsidR="00167285">
        <w:rPr>
          <w:rFonts w:hint="cs"/>
          <w:rtl/>
        </w:rPr>
        <w:t>،</w:t>
      </w:r>
      <w:r>
        <w:rPr>
          <w:rFonts w:hint="cs"/>
          <w:rtl/>
        </w:rPr>
        <w:t xml:space="preserve"> سرویس مورد نظر را انتخاب می کند</w:t>
      </w:r>
      <w:r w:rsidR="0021230D">
        <w:rPr>
          <w:rFonts w:hint="cs"/>
          <w:rtl/>
        </w:rPr>
        <w:t>[1]</w:t>
      </w:r>
      <w:r>
        <w:rPr>
          <w:rFonts w:hint="cs"/>
          <w:rtl/>
        </w:rPr>
        <w:t xml:space="preserve">. این مورد برای ارسال ویدئو با درجه تفکیک بالا </w:t>
      </w:r>
      <w:r w:rsidR="006D40B6">
        <w:t>(HDTV)</w:t>
      </w:r>
      <w:r>
        <w:rPr>
          <w:rFonts w:hint="cs"/>
          <w:rtl/>
        </w:rPr>
        <w:t xml:space="preserve"> </w:t>
      </w:r>
      <w:r w:rsidR="007C0150">
        <w:rPr>
          <w:rFonts w:hint="cs"/>
          <w:rtl/>
        </w:rPr>
        <w:t>اهمیت بیشتری دارد</w:t>
      </w:r>
      <w:r w:rsidR="008103AF">
        <w:rPr>
          <w:rFonts w:hint="cs"/>
          <w:rtl/>
        </w:rPr>
        <w:t>.</w:t>
      </w:r>
      <w:r w:rsidR="001B0CC7">
        <w:rPr>
          <w:rFonts w:hint="cs"/>
          <w:rtl/>
        </w:rPr>
        <w:t xml:space="preserve"> </w:t>
      </w:r>
    </w:p>
    <w:p w:rsidR="006D40B6" w:rsidRPr="005F5A73" w:rsidRDefault="009C0F0D" w:rsidP="00B46765">
      <w:pPr>
        <w:pStyle w:val="Caption"/>
        <w:rPr>
          <w:color w:val="FF0000"/>
          <w:rtl/>
        </w:rPr>
      </w:pPr>
      <w:r>
        <w:rPr>
          <w:rFonts w:hint="cs"/>
          <w:rtl/>
        </w:rPr>
        <w:t xml:space="preserve">بررسی کد کردن ویدئو با درجه تفکیک بالا با مقیاس پذیری از </w:t>
      </w:r>
      <w:r w:rsidR="005F5A73">
        <w:rPr>
          <w:rFonts w:hint="cs"/>
          <w:rtl/>
        </w:rPr>
        <w:t>این</w:t>
      </w:r>
      <w:r w:rsidR="0021230D">
        <w:rPr>
          <w:rFonts w:hint="cs"/>
          <w:rtl/>
        </w:rPr>
        <w:t xml:space="preserve"> </w:t>
      </w:r>
      <w:r w:rsidR="005F5A73">
        <w:rPr>
          <w:rFonts w:hint="cs"/>
          <w:rtl/>
        </w:rPr>
        <w:t>جنبه دارای</w:t>
      </w:r>
      <w:r>
        <w:rPr>
          <w:rFonts w:hint="cs"/>
          <w:rtl/>
        </w:rPr>
        <w:t xml:space="preserve"> اهمیت </w:t>
      </w:r>
      <w:r w:rsidR="005F5A73">
        <w:rPr>
          <w:rFonts w:hint="cs"/>
          <w:rtl/>
        </w:rPr>
        <w:t>است که</w:t>
      </w:r>
      <w:r>
        <w:rPr>
          <w:rFonts w:hint="cs"/>
          <w:rtl/>
        </w:rPr>
        <w:t xml:space="preserve"> </w:t>
      </w:r>
      <w:r w:rsidR="005F5A73">
        <w:rPr>
          <w:rFonts w:hint="cs"/>
          <w:rtl/>
        </w:rPr>
        <w:t>عرضه کنندگان محصولات ویدئویی و تصویری</w:t>
      </w:r>
      <w:r>
        <w:rPr>
          <w:rFonts w:hint="cs"/>
          <w:rtl/>
        </w:rPr>
        <w:t xml:space="preserve">، هم چنین سرویس دهندگان </w:t>
      </w:r>
      <w:r w:rsidR="007C0150">
        <w:rPr>
          <w:rFonts w:hint="cs"/>
          <w:rtl/>
        </w:rPr>
        <w:t>رسانه های تصویری</w:t>
      </w:r>
      <w:r w:rsidR="005F5A73">
        <w:rPr>
          <w:rFonts w:hint="cs"/>
          <w:rtl/>
        </w:rPr>
        <w:t>،</w:t>
      </w:r>
      <w:r>
        <w:rPr>
          <w:rFonts w:hint="cs"/>
          <w:rtl/>
        </w:rPr>
        <w:t xml:space="preserve"> به </w:t>
      </w:r>
      <w:r w:rsidR="008D5F23">
        <w:rPr>
          <w:rFonts w:hint="cs"/>
          <w:rtl/>
        </w:rPr>
        <w:t xml:space="preserve">این نوع </w:t>
      </w:r>
      <w:r w:rsidR="007C0150">
        <w:rPr>
          <w:rFonts w:hint="cs"/>
          <w:rtl/>
        </w:rPr>
        <w:t>ویدئو</w:t>
      </w:r>
      <w:r w:rsidR="008D5F23">
        <w:rPr>
          <w:rFonts w:hint="cs"/>
          <w:rtl/>
        </w:rPr>
        <w:t xml:space="preserve"> </w:t>
      </w:r>
      <w:r>
        <w:rPr>
          <w:rFonts w:hint="cs"/>
          <w:rtl/>
        </w:rPr>
        <w:t xml:space="preserve">توجه ویژه ای </w:t>
      </w:r>
      <w:r w:rsidR="007C0150">
        <w:rPr>
          <w:rFonts w:hint="cs"/>
          <w:rtl/>
        </w:rPr>
        <w:t xml:space="preserve">پیدا کرده اند و </w:t>
      </w:r>
      <w:r>
        <w:rPr>
          <w:rFonts w:hint="cs"/>
          <w:rtl/>
        </w:rPr>
        <w:t xml:space="preserve">رویکرد همه جانبه ای به </w:t>
      </w:r>
      <w:r w:rsidR="008D5F23">
        <w:rPr>
          <w:rFonts w:hint="cs"/>
          <w:rtl/>
        </w:rPr>
        <w:t>آن</w:t>
      </w:r>
      <w:r>
        <w:rPr>
          <w:rFonts w:hint="cs"/>
          <w:rtl/>
        </w:rPr>
        <w:t xml:space="preserve"> داشته اند</w:t>
      </w:r>
      <w:r w:rsidR="000D2B78">
        <w:rPr>
          <w:rFonts w:hint="cs"/>
          <w:rtl/>
        </w:rPr>
        <w:t>[</w:t>
      </w:r>
      <w:r w:rsidR="00B663EE">
        <w:rPr>
          <w:rFonts w:hint="cs"/>
          <w:rtl/>
        </w:rPr>
        <w:t>2</w:t>
      </w:r>
      <w:r w:rsidR="000D2B78">
        <w:rPr>
          <w:rFonts w:hint="cs"/>
          <w:rtl/>
        </w:rPr>
        <w:t>]</w:t>
      </w:r>
      <w:r>
        <w:rPr>
          <w:rFonts w:hint="cs"/>
          <w:rtl/>
        </w:rPr>
        <w:t>.</w:t>
      </w:r>
      <w:r w:rsidR="009B311F">
        <w:rPr>
          <w:rFonts w:hint="cs"/>
          <w:rtl/>
        </w:rPr>
        <w:t xml:space="preserve"> </w:t>
      </w:r>
      <w:r w:rsidR="000E61A5">
        <w:rPr>
          <w:rFonts w:hint="cs"/>
          <w:rtl/>
        </w:rPr>
        <w:t xml:space="preserve">بنابراین به دلیل حجم بالای اطلاعات ارسالی و لزوم انطباق فنی گیرنده ها برای پخش تصاویر با درجه تفکیک بالا، قابلیت ارسال و دریافت </w:t>
      </w:r>
      <w:r w:rsidR="000E61A5">
        <w:rPr>
          <w:rFonts w:hint="cs"/>
          <w:rtl/>
        </w:rPr>
        <w:lastRenderedPageBreak/>
        <w:t>تصاویر ویدئویی با اندازه و نرخ متفاوت، می تواند منجر به ارتقا کیفیت سرویس دهی سیستم شود.</w:t>
      </w:r>
    </w:p>
    <w:p w:rsidR="007F3443" w:rsidRDefault="009B311F" w:rsidP="00B46765">
      <w:pPr>
        <w:pStyle w:val="Caption"/>
        <w:rPr>
          <w:rtl/>
        </w:rPr>
      </w:pPr>
      <w:r>
        <w:rPr>
          <w:rFonts w:hint="cs"/>
          <w:rtl/>
        </w:rPr>
        <w:t xml:space="preserve">از </w:t>
      </w:r>
      <w:r w:rsidR="007C0150">
        <w:rPr>
          <w:rFonts w:hint="cs"/>
          <w:rtl/>
        </w:rPr>
        <w:t>زمان</w:t>
      </w:r>
      <w:r>
        <w:rPr>
          <w:rFonts w:hint="cs"/>
          <w:rtl/>
        </w:rPr>
        <w:t xml:space="preserve"> مطرح شدن </w:t>
      </w:r>
      <w:r>
        <w:t>HDTV</w:t>
      </w:r>
      <w:r>
        <w:rPr>
          <w:rFonts w:hint="cs"/>
          <w:rtl/>
        </w:rPr>
        <w:t>، ارسال اطلاعات</w:t>
      </w:r>
      <w:r w:rsidR="007C0150">
        <w:rPr>
          <w:rFonts w:hint="cs"/>
          <w:rtl/>
        </w:rPr>
        <w:t xml:space="preserve"> این نوع ویدئو</w:t>
      </w:r>
      <w:r>
        <w:rPr>
          <w:rFonts w:hint="cs"/>
          <w:rtl/>
        </w:rPr>
        <w:t xml:space="preserve"> از طریق دو یا چند لایه مطرح شد</w:t>
      </w:r>
      <w:r w:rsidR="000D2B78">
        <w:rPr>
          <w:rFonts w:hint="cs"/>
          <w:rtl/>
        </w:rPr>
        <w:t>[</w:t>
      </w:r>
      <w:r w:rsidR="005F5A73">
        <w:rPr>
          <w:rFonts w:hint="cs"/>
          <w:rtl/>
        </w:rPr>
        <w:t>3</w:t>
      </w:r>
      <w:r w:rsidR="000D2B78">
        <w:rPr>
          <w:rFonts w:hint="cs"/>
          <w:rtl/>
        </w:rPr>
        <w:t>]</w:t>
      </w:r>
      <w:r>
        <w:rPr>
          <w:rFonts w:hint="cs"/>
          <w:rtl/>
        </w:rPr>
        <w:t xml:space="preserve">. لایه ای که بتواند اطلاعات لازم برای </w:t>
      </w:r>
      <w:r>
        <w:t>SDTV</w:t>
      </w:r>
      <w:r>
        <w:rPr>
          <w:rFonts w:hint="cs"/>
          <w:rtl/>
        </w:rPr>
        <w:t xml:space="preserve"> یا تصویر ویدئویی استاندارد</w:t>
      </w:r>
      <w:r w:rsidR="007F3443">
        <w:rPr>
          <w:rFonts w:hint="cs"/>
          <w:rtl/>
        </w:rPr>
        <w:t xml:space="preserve"> را</w:t>
      </w:r>
      <w:r>
        <w:rPr>
          <w:rFonts w:hint="cs"/>
          <w:rtl/>
        </w:rPr>
        <w:t xml:space="preserve"> انتقال دهد و لایه ای که با افزوده شدن اطلاعات آن به </w:t>
      </w:r>
      <w:r>
        <w:t>SDTV</w:t>
      </w:r>
      <w:r w:rsidR="007F3443">
        <w:rPr>
          <w:rFonts w:hint="cs"/>
          <w:rtl/>
        </w:rPr>
        <w:t>،</w:t>
      </w:r>
      <w:r>
        <w:rPr>
          <w:rFonts w:hint="cs"/>
          <w:rtl/>
        </w:rPr>
        <w:t xml:space="preserve"> ویدئو با درجه تفکیک بالا  ارائه کند</w:t>
      </w:r>
      <w:r w:rsidR="000D2B78">
        <w:rPr>
          <w:rFonts w:hint="cs"/>
          <w:rtl/>
        </w:rPr>
        <w:t>[</w:t>
      </w:r>
      <w:r w:rsidR="005F5A73">
        <w:rPr>
          <w:rFonts w:hint="cs"/>
          <w:rtl/>
        </w:rPr>
        <w:t>3</w:t>
      </w:r>
      <w:r w:rsidR="007958A2">
        <w:rPr>
          <w:rFonts w:hint="cs"/>
          <w:rtl/>
        </w:rPr>
        <w:t>و4</w:t>
      </w:r>
      <w:r w:rsidR="000D2B78">
        <w:rPr>
          <w:rFonts w:hint="cs"/>
          <w:rtl/>
        </w:rPr>
        <w:t>]</w:t>
      </w:r>
      <w:r>
        <w:rPr>
          <w:rFonts w:hint="cs"/>
          <w:rtl/>
        </w:rPr>
        <w:t>. بنابراین کدکننده ویدئویی مقیاس پذیر به عنوان یک نیاز مطرح بوده است.</w:t>
      </w:r>
    </w:p>
    <w:p w:rsidR="009C0F0D" w:rsidRDefault="009B311F" w:rsidP="00B46765">
      <w:pPr>
        <w:pStyle w:val="Caption"/>
        <w:rPr>
          <w:rtl/>
        </w:rPr>
      </w:pPr>
      <w:r>
        <w:rPr>
          <w:rFonts w:hint="cs"/>
          <w:rtl/>
        </w:rPr>
        <w:t>تصویر ویدئو</w:t>
      </w:r>
      <w:r w:rsidR="007F3443">
        <w:rPr>
          <w:rFonts w:hint="cs"/>
          <w:rtl/>
        </w:rPr>
        <w:t>ی</w:t>
      </w:r>
      <w:r>
        <w:rPr>
          <w:rFonts w:hint="cs"/>
          <w:rtl/>
        </w:rPr>
        <w:t xml:space="preserve"> </w:t>
      </w:r>
      <w:r>
        <w:t>HDTV</w:t>
      </w:r>
      <w:r>
        <w:rPr>
          <w:rFonts w:hint="cs"/>
          <w:rtl/>
        </w:rPr>
        <w:t xml:space="preserve"> از عرض و طول دارای وضوح دو برابر نسبت به تصویر ویدئو استاندارد است. اندازه قاب های ویدئوی </w:t>
      </w:r>
      <w:r>
        <w:t>HDTV</w:t>
      </w:r>
      <w:r>
        <w:rPr>
          <w:rFonts w:hint="cs"/>
          <w:rtl/>
        </w:rPr>
        <w:t xml:space="preserve"> 720</w:t>
      </w:r>
      <w:r w:rsidR="008D019E" w:rsidRPr="0089495F">
        <w:rPr>
          <w:rFonts w:hint="cs"/>
          <w:szCs w:val="20"/>
          <w:rtl/>
        </w:rPr>
        <w:t>×</w:t>
      </w:r>
      <w:r>
        <w:rPr>
          <w:rFonts w:hint="cs"/>
          <w:rtl/>
        </w:rPr>
        <w:t>1280 و 1080</w:t>
      </w:r>
      <w:r w:rsidR="008D019E" w:rsidRPr="0089495F">
        <w:rPr>
          <w:rFonts w:hint="cs"/>
          <w:szCs w:val="20"/>
          <w:rtl/>
        </w:rPr>
        <w:t>×</w:t>
      </w:r>
      <w:r>
        <w:rPr>
          <w:rFonts w:hint="cs"/>
          <w:rtl/>
        </w:rPr>
        <w:t xml:space="preserve">1920 است. نسبت تصویر در ویدئو </w:t>
      </w:r>
      <w:r w:rsidR="007F7730">
        <w:rPr>
          <w:rFonts w:hint="cs"/>
          <w:rtl/>
        </w:rPr>
        <w:t>با درجه تفکیک بالا 16:9 است.</w:t>
      </w:r>
      <w:r>
        <w:rPr>
          <w:rFonts w:hint="cs"/>
          <w:rtl/>
        </w:rPr>
        <w:t xml:space="preserve"> این نسبت در تصویر ویدئو استاندارد برابر 4:3 است</w:t>
      </w:r>
      <w:r w:rsidR="000D2B78">
        <w:rPr>
          <w:rFonts w:hint="cs"/>
          <w:rtl/>
        </w:rPr>
        <w:t>[</w:t>
      </w:r>
      <w:r w:rsidR="007958A2">
        <w:rPr>
          <w:rFonts w:hint="cs"/>
          <w:rtl/>
        </w:rPr>
        <w:t>5</w:t>
      </w:r>
      <w:r w:rsidR="000D2B78">
        <w:rPr>
          <w:rFonts w:hint="cs"/>
          <w:rtl/>
        </w:rPr>
        <w:t>]</w:t>
      </w:r>
      <w:r w:rsidR="008103AF">
        <w:rPr>
          <w:rFonts w:hint="cs"/>
          <w:rtl/>
        </w:rPr>
        <w:t>.</w:t>
      </w:r>
    </w:p>
    <w:p w:rsidR="009B311F" w:rsidRDefault="000D2B78" w:rsidP="00B46765">
      <w:pPr>
        <w:pStyle w:val="Caption"/>
        <w:rPr>
          <w:rtl/>
        </w:rPr>
      </w:pPr>
      <w:r>
        <w:rPr>
          <w:rFonts w:hint="cs"/>
          <w:rtl/>
        </w:rPr>
        <w:t>بسیار</w:t>
      </w:r>
      <w:r w:rsidR="009B311F">
        <w:rPr>
          <w:rFonts w:hint="cs"/>
          <w:rtl/>
        </w:rPr>
        <w:t>ی</w:t>
      </w:r>
      <w:r>
        <w:rPr>
          <w:rFonts w:hint="cs"/>
          <w:rtl/>
        </w:rPr>
        <w:t xml:space="preserve"> </w:t>
      </w:r>
      <w:r w:rsidR="009B311F">
        <w:rPr>
          <w:rFonts w:hint="cs"/>
          <w:rtl/>
        </w:rPr>
        <w:t xml:space="preserve">از الگوریتم های مورد استفاده در کدکردن ویدئو بر اساس تبدیل </w:t>
      </w:r>
      <w:r w:rsidR="009B311F">
        <w:t>DCT</w:t>
      </w:r>
      <w:r w:rsidR="009B311F">
        <w:rPr>
          <w:rFonts w:hint="cs"/>
          <w:rtl/>
        </w:rPr>
        <w:t xml:space="preserve"> </w:t>
      </w:r>
      <w:r w:rsidR="007F3443">
        <w:rPr>
          <w:rFonts w:hint="cs"/>
          <w:rtl/>
        </w:rPr>
        <w:t>پایه گذاری شده است</w:t>
      </w:r>
      <w:r>
        <w:rPr>
          <w:rFonts w:hint="cs"/>
          <w:rtl/>
        </w:rPr>
        <w:t>[</w:t>
      </w:r>
      <w:r w:rsidR="007958A2">
        <w:rPr>
          <w:rFonts w:hint="cs"/>
          <w:rtl/>
        </w:rPr>
        <w:t>6</w:t>
      </w:r>
      <w:r>
        <w:rPr>
          <w:rFonts w:hint="cs"/>
          <w:rtl/>
        </w:rPr>
        <w:t>]</w:t>
      </w:r>
      <w:r w:rsidR="009B311F">
        <w:rPr>
          <w:rFonts w:hint="cs"/>
          <w:rtl/>
        </w:rPr>
        <w:t xml:space="preserve">. </w:t>
      </w:r>
      <w:r w:rsidR="00D51FC3">
        <w:rPr>
          <w:rFonts w:hint="cs"/>
          <w:rtl/>
        </w:rPr>
        <w:t xml:space="preserve">در استاندارد </w:t>
      </w:r>
      <w:r w:rsidR="00D51FC3">
        <w:t>MPEG-2</w:t>
      </w:r>
      <w:r w:rsidR="00D51FC3">
        <w:rPr>
          <w:rFonts w:hint="cs"/>
          <w:rtl/>
        </w:rPr>
        <w:t xml:space="preserve"> نیز برای حذف افزونگی های مکانی </w:t>
      </w:r>
      <w:r w:rsidR="00245F7C">
        <w:rPr>
          <w:rFonts w:hint="cs"/>
          <w:rtl/>
        </w:rPr>
        <w:t xml:space="preserve">موجود </w:t>
      </w:r>
      <w:r w:rsidR="00D51FC3">
        <w:rPr>
          <w:rFonts w:hint="cs"/>
          <w:rtl/>
        </w:rPr>
        <w:t xml:space="preserve">در تصویر از تبدیل </w:t>
      </w:r>
      <w:r w:rsidR="00D51FC3">
        <w:t>DCT</w:t>
      </w:r>
      <w:r w:rsidR="00D51FC3">
        <w:rPr>
          <w:rFonts w:hint="cs"/>
          <w:rtl/>
        </w:rPr>
        <w:t xml:space="preserve"> استفاده می </w:t>
      </w:r>
      <w:r w:rsidR="007F3443">
        <w:rPr>
          <w:rFonts w:hint="cs"/>
          <w:rtl/>
        </w:rPr>
        <w:t>شود</w:t>
      </w:r>
      <w:r w:rsidR="00D51FC3">
        <w:rPr>
          <w:rFonts w:hint="cs"/>
          <w:rtl/>
        </w:rPr>
        <w:t>[</w:t>
      </w:r>
      <w:r w:rsidR="007958A2">
        <w:rPr>
          <w:rFonts w:hint="cs"/>
          <w:rtl/>
        </w:rPr>
        <w:t>7</w:t>
      </w:r>
      <w:r w:rsidR="00D51FC3">
        <w:rPr>
          <w:rFonts w:hint="cs"/>
          <w:rtl/>
        </w:rPr>
        <w:t xml:space="preserve">]. </w:t>
      </w:r>
      <w:r w:rsidR="007C0150">
        <w:rPr>
          <w:rFonts w:hint="cs"/>
          <w:rtl/>
        </w:rPr>
        <w:t>از سوی دیگر</w:t>
      </w:r>
      <w:r w:rsidR="009B311F">
        <w:rPr>
          <w:rFonts w:hint="cs"/>
          <w:rtl/>
        </w:rPr>
        <w:t xml:space="preserve"> نتایج آزمایش </w:t>
      </w:r>
      <w:r w:rsidR="009B311F">
        <w:rPr>
          <w:rFonts w:hint="cs"/>
          <w:rtl/>
        </w:rPr>
        <w:lastRenderedPageBreak/>
        <w:t xml:space="preserve">های سال های اخیر نشان داده است که </w:t>
      </w:r>
      <w:r w:rsidR="00EC0DEC">
        <w:rPr>
          <w:rFonts w:hint="cs"/>
          <w:rtl/>
        </w:rPr>
        <w:t>تبدیل موجک در</w:t>
      </w:r>
      <w:r w:rsidR="009B311F">
        <w:rPr>
          <w:rFonts w:hint="cs"/>
          <w:rtl/>
        </w:rPr>
        <w:t xml:space="preserve"> فشرده سازی تصویر </w:t>
      </w:r>
      <w:r w:rsidR="00EC0DEC">
        <w:rPr>
          <w:rFonts w:hint="cs"/>
          <w:rtl/>
        </w:rPr>
        <w:t>می تواند بر مشکلاتی که الگوریتم های</w:t>
      </w:r>
      <w:r w:rsidR="007C0150">
        <w:rPr>
          <w:rFonts w:hint="cs"/>
          <w:rtl/>
        </w:rPr>
        <w:t xml:space="preserve"> مبتنی بر تبدیل </w:t>
      </w:r>
      <w:r w:rsidR="00EC0DEC">
        <w:rPr>
          <w:rFonts w:hint="cs"/>
          <w:rtl/>
        </w:rPr>
        <w:t>بلوکی ایجاد می کنند</w:t>
      </w:r>
      <w:r w:rsidR="007F3443">
        <w:rPr>
          <w:rFonts w:hint="cs"/>
          <w:rtl/>
        </w:rPr>
        <w:t>،</w:t>
      </w:r>
      <w:r w:rsidR="00EC0DEC">
        <w:rPr>
          <w:rFonts w:hint="cs"/>
          <w:rtl/>
        </w:rPr>
        <w:t xml:space="preserve"> غلبه کند</w:t>
      </w:r>
      <w:r>
        <w:rPr>
          <w:rFonts w:hint="cs"/>
          <w:rtl/>
        </w:rPr>
        <w:t>[</w:t>
      </w:r>
      <w:r w:rsidR="007958A2">
        <w:rPr>
          <w:rFonts w:hint="cs"/>
          <w:rtl/>
        </w:rPr>
        <w:t>6</w:t>
      </w:r>
      <w:r>
        <w:rPr>
          <w:rFonts w:hint="cs"/>
          <w:rtl/>
        </w:rPr>
        <w:t>]</w:t>
      </w:r>
      <w:r w:rsidR="00EC0DEC">
        <w:rPr>
          <w:rFonts w:hint="cs"/>
          <w:rtl/>
        </w:rPr>
        <w:t xml:space="preserve">. </w:t>
      </w:r>
      <w:r w:rsidR="005118B7">
        <w:rPr>
          <w:rFonts w:hint="cs"/>
          <w:rtl/>
        </w:rPr>
        <w:t>هم چنین بکا</w:t>
      </w:r>
      <w:r w:rsidR="007F3443">
        <w:rPr>
          <w:rFonts w:hint="cs"/>
          <w:rtl/>
        </w:rPr>
        <w:t>ر</w:t>
      </w:r>
      <w:r w:rsidR="005118B7">
        <w:rPr>
          <w:rFonts w:hint="cs"/>
          <w:rtl/>
        </w:rPr>
        <w:t xml:space="preserve"> بردن تبدیل موجک در کدکردن ویدئو می تواند نتایج </w:t>
      </w:r>
      <w:r w:rsidR="00245F7C">
        <w:rPr>
          <w:rFonts w:hint="cs"/>
          <w:rtl/>
        </w:rPr>
        <w:t xml:space="preserve">کیفی </w:t>
      </w:r>
      <w:r w:rsidR="005118B7">
        <w:rPr>
          <w:rFonts w:hint="cs"/>
          <w:rtl/>
        </w:rPr>
        <w:t>بهتری</w:t>
      </w:r>
      <w:r w:rsidR="00245F7C">
        <w:rPr>
          <w:rFonts w:hint="cs"/>
          <w:rtl/>
        </w:rPr>
        <w:t xml:space="preserve"> </w:t>
      </w:r>
      <w:r w:rsidR="005118B7">
        <w:rPr>
          <w:rFonts w:hint="cs"/>
          <w:rtl/>
        </w:rPr>
        <w:t>نسبت به کدک های متداول</w:t>
      </w:r>
      <w:r w:rsidR="007F3443">
        <w:rPr>
          <w:rFonts w:hint="cs"/>
          <w:rtl/>
        </w:rPr>
        <w:t xml:space="preserve"> مبتنی بر تبدیل </w:t>
      </w:r>
      <w:r w:rsidR="007F3443">
        <w:t>DCT</w:t>
      </w:r>
      <w:r w:rsidR="005118B7">
        <w:rPr>
          <w:rFonts w:hint="cs"/>
          <w:rtl/>
        </w:rPr>
        <w:t xml:space="preserve"> داشته باشد</w:t>
      </w:r>
      <w:r>
        <w:rPr>
          <w:rFonts w:hint="cs"/>
          <w:rtl/>
        </w:rPr>
        <w:t>[</w:t>
      </w:r>
      <w:r w:rsidR="007958A2">
        <w:rPr>
          <w:rFonts w:hint="cs"/>
          <w:rtl/>
        </w:rPr>
        <w:t>8</w:t>
      </w:r>
      <w:r>
        <w:rPr>
          <w:rFonts w:hint="cs"/>
          <w:rtl/>
        </w:rPr>
        <w:t>]</w:t>
      </w:r>
      <w:r w:rsidR="008103AF">
        <w:rPr>
          <w:rFonts w:hint="cs"/>
          <w:rtl/>
        </w:rPr>
        <w:t>.</w:t>
      </w:r>
    </w:p>
    <w:p w:rsidR="00EC0DEC" w:rsidRDefault="00206D34" w:rsidP="00B46765">
      <w:pPr>
        <w:pStyle w:val="Caption"/>
        <w:rPr>
          <w:rtl/>
        </w:rPr>
      </w:pPr>
      <w:r>
        <w:rPr>
          <w:rFonts w:hint="cs"/>
          <w:rtl/>
        </w:rPr>
        <w:t>تبدیل موجک برای کدکردن تصویر با درجه تفکیک بالا نیز مورد استفاده قرار گرفته است</w:t>
      </w:r>
      <w:r w:rsidR="000D2B78">
        <w:rPr>
          <w:rFonts w:hint="cs"/>
          <w:rtl/>
        </w:rPr>
        <w:t>[</w:t>
      </w:r>
      <w:r w:rsidR="007958A2">
        <w:rPr>
          <w:rFonts w:hint="cs"/>
          <w:rtl/>
        </w:rPr>
        <w:t>6</w:t>
      </w:r>
      <w:r w:rsidR="000D2B78">
        <w:rPr>
          <w:rFonts w:hint="cs"/>
          <w:rtl/>
        </w:rPr>
        <w:t>]</w:t>
      </w:r>
      <w:r>
        <w:rPr>
          <w:rFonts w:hint="cs"/>
          <w:rtl/>
        </w:rPr>
        <w:t xml:space="preserve">. </w:t>
      </w:r>
      <w:r w:rsidR="008903E0">
        <w:rPr>
          <w:rFonts w:hint="cs"/>
          <w:rtl/>
        </w:rPr>
        <w:t>در روش های مختلف فشرده سازی، با افزایش تعدا</w:t>
      </w:r>
      <w:r w:rsidR="00D10403">
        <w:rPr>
          <w:rFonts w:hint="cs"/>
          <w:rtl/>
        </w:rPr>
        <w:t>د</w:t>
      </w:r>
      <w:r w:rsidR="008903E0">
        <w:rPr>
          <w:rFonts w:hint="cs"/>
          <w:rtl/>
        </w:rPr>
        <w:t xml:space="preserve"> پیکسل های یک بلوک تحت پردازش، از همبستگی بیشتر </w:t>
      </w:r>
      <w:r w:rsidR="00DE3A1B">
        <w:rPr>
          <w:rFonts w:hint="cs"/>
          <w:rtl/>
        </w:rPr>
        <w:t xml:space="preserve">بین </w:t>
      </w:r>
      <w:r w:rsidR="008903E0">
        <w:rPr>
          <w:rFonts w:hint="cs"/>
          <w:rtl/>
        </w:rPr>
        <w:t>پیکسل ها ا</w:t>
      </w:r>
      <w:r w:rsidR="007F3443">
        <w:rPr>
          <w:rFonts w:hint="cs"/>
          <w:rtl/>
        </w:rPr>
        <w:t>ستفاده می شود و فشرده سازی موثر</w:t>
      </w:r>
      <w:r w:rsidR="008903E0">
        <w:rPr>
          <w:rFonts w:hint="cs"/>
          <w:rtl/>
        </w:rPr>
        <w:t>تری انجام می شود</w:t>
      </w:r>
      <w:r w:rsidR="000D2B78">
        <w:rPr>
          <w:rFonts w:hint="cs"/>
          <w:rtl/>
        </w:rPr>
        <w:t>[</w:t>
      </w:r>
      <w:r w:rsidR="007958A2">
        <w:rPr>
          <w:rFonts w:hint="cs"/>
          <w:rtl/>
        </w:rPr>
        <w:t>9</w:t>
      </w:r>
      <w:r w:rsidR="000D2B78">
        <w:rPr>
          <w:rFonts w:hint="cs"/>
          <w:rtl/>
        </w:rPr>
        <w:t>]</w:t>
      </w:r>
      <w:r w:rsidR="008903E0">
        <w:rPr>
          <w:rFonts w:hint="cs"/>
          <w:rtl/>
        </w:rPr>
        <w:t xml:space="preserve">. ولی در روش های مبتنی بر تبدیل </w:t>
      </w:r>
      <w:r w:rsidR="008903E0">
        <w:t>DCT</w:t>
      </w:r>
      <w:r w:rsidR="00DE3A1B">
        <w:rPr>
          <w:rFonts w:hint="cs"/>
          <w:rtl/>
        </w:rPr>
        <w:t>، بزرگ کردن بلوک تحت تبدیل</w:t>
      </w:r>
      <w:r w:rsidR="00DF2868">
        <w:rPr>
          <w:rFonts w:hint="cs"/>
          <w:rtl/>
        </w:rPr>
        <w:t>،</w:t>
      </w:r>
      <w:r w:rsidR="008903E0">
        <w:rPr>
          <w:rFonts w:hint="cs"/>
          <w:rtl/>
        </w:rPr>
        <w:t xml:space="preserve"> موجب پیچیدگی بیشتر می شود</w:t>
      </w:r>
      <w:r w:rsidR="000D2B78">
        <w:rPr>
          <w:rFonts w:hint="cs"/>
          <w:rtl/>
        </w:rPr>
        <w:t>[</w:t>
      </w:r>
      <w:r w:rsidR="007958A2">
        <w:rPr>
          <w:rFonts w:hint="cs"/>
          <w:rtl/>
        </w:rPr>
        <w:t>10</w:t>
      </w:r>
      <w:r w:rsidR="000D2B78">
        <w:rPr>
          <w:rFonts w:hint="cs"/>
          <w:rtl/>
        </w:rPr>
        <w:t>]</w:t>
      </w:r>
      <w:r w:rsidR="008903E0">
        <w:rPr>
          <w:rFonts w:hint="cs"/>
          <w:rtl/>
        </w:rPr>
        <w:t xml:space="preserve">. تبدیل موجک از این خاصیت استفاده می کند و با اعمال </w:t>
      </w:r>
      <w:r w:rsidR="007C0150">
        <w:rPr>
          <w:rFonts w:hint="cs"/>
          <w:rtl/>
        </w:rPr>
        <w:t>تبدیل</w:t>
      </w:r>
      <w:r w:rsidR="008903E0">
        <w:rPr>
          <w:rFonts w:hint="cs"/>
          <w:rtl/>
        </w:rPr>
        <w:t xml:space="preserve"> به کل تصویر یا قسمت های بزرگتر</w:t>
      </w:r>
      <w:r w:rsidR="007F3443">
        <w:rPr>
          <w:rFonts w:hint="cs"/>
          <w:rtl/>
        </w:rPr>
        <w:t>ی</w:t>
      </w:r>
      <w:r w:rsidR="008903E0">
        <w:rPr>
          <w:rFonts w:hint="cs"/>
          <w:rtl/>
        </w:rPr>
        <w:t xml:space="preserve"> </w:t>
      </w:r>
      <w:r w:rsidR="007C0150">
        <w:rPr>
          <w:rFonts w:hint="cs"/>
          <w:rtl/>
        </w:rPr>
        <w:t xml:space="preserve">از </w:t>
      </w:r>
      <w:r w:rsidR="008903E0">
        <w:rPr>
          <w:rFonts w:hint="cs"/>
          <w:rtl/>
        </w:rPr>
        <w:t xml:space="preserve">تصویر، نتایج بهتری </w:t>
      </w:r>
      <w:r w:rsidR="007F3443">
        <w:rPr>
          <w:rFonts w:hint="cs"/>
          <w:rtl/>
        </w:rPr>
        <w:t>ارائه می کند</w:t>
      </w:r>
      <w:r w:rsidR="008903E0">
        <w:rPr>
          <w:rFonts w:hint="cs"/>
          <w:rtl/>
        </w:rPr>
        <w:t xml:space="preserve">. به همین دلیل در استاندارد </w:t>
      </w:r>
      <w:r w:rsidR="008903E0">
        <w:t>JPEG2000</w:t>
      </w:r>
      <w:r w:rsidR="008903E0">
        <w:rPr>
          <w:rFonts w:hint="cs"/>
          <w:rtl/>
        </w:rPr>
        <w:t xml:space="preserve"> نیز از تبدیل موجک استفاده </w:t>
      </w:r>
      <w:r w:rsidR="0050482A">
        <w:rPr>
          <w:rFonts w:hint="cs"/>
          <w:rtl/>
        </w:rPr>
        <w:t>شده است</w:t>
      </w:r>
      <w:r w:rsidR="000D2B78">
        <w:rPr>
          <w:rFonts w:hint="cs"/>
          <w:rtl/>
        </w:rPr>
        <w:t>[</w:t>
      </w:r>
      <w:r w:rsidR="007958A2">
        <w:rPr>
          <w:rFonts w:hint="cs"/>
          <w:rtl/>
        </w:rPr>
        <w:t>10</w:t>
      </w:r>
      <w:r w:rsidR="000D2B78">
        <w:rPr>
          <w:rFonts w:hint="cs"/>
          <w:rtl/>
        </w:rPr>
        <w:t>]</w:t>
      </w:r>
      <w:r w:rsidR="008903E0">
        <w:rPr>
          <w:rFonts w:hint="cs"/>
          <w:rtl/>
        </w:rPr>
        <w:t>.</w:t>
      </w:r>
    </w:p>
    <w:p w:rsidR="007E22FD" w:rsidRDefault="008903E0" w:rsidP="00B46765">
      <w:pPr>
        <w:pStyle w:val="Caption"/>
        <w:rPr>
          <w:rtl/>
        </w:rPr>
      </w:pPr>
      <w:r>
        <w:rPr>
          <w:rFonts w:hint="cs"/>
          <w:rtl/>
        </w:rPr>
        <w:t xml:space="preserve">استفاده از مقیاس پذیری </w:t>
      </w:r>
      <w:r w:rsidR="00A014B5">
        <w:rPr>
          <w:rFonts w:hint="cs"/>
          <w:rtl/>
        </w:rPr>
        <w:t xml:space="preserve">های کدک استاندارد، </w:t>
      </w:r>
      <w:r>
        <w:rPr>
          <w:rFonts w:hint="cs"/>
          <w:rtl/>
        </w:rPr>
        <w:t>در روش های کدکردن مبتنی بر تبدیل موجک نیز بکار گرفته شده است</w:t>
      </w:r>
      <w:r w:rsidR="000D637A">
        <w:rPr>
          <w:rFonts w:hint="cs"/>
          <w:rtl/>
        </w:rPr>
        <w:t xml:space="preserve"> </w:t>
      </w:r>
      <w:r w:rsidR="000D2B78">
        <w:rPr>
          <w:rFonts w:hint="cs"/>
          <w:rtl/>
        </w:rPr>
        <w:t>[</w:t>
      </w:r>
      <w:r w:rsidR="00D8436A">
        <w:rPr>
          <w:rFonts w:hint="cs"/>
          <w:rtl/>
        </w:rPr>
        <w:t>1</w:t>
      </w:r>
      <w:r w:rsidR="007958A2">
        <w:rPr>
          <w:rFonts w:hint="cs"/>
          <w:rtl/>
        </w:rPr>
        <w:t>2</w:t>
      </w:r>
      <w:r w:rsidR="00D8436A">
        <w:rPr>
          <w:rFonts w:hint="cs"/>
          <w:rtl/>
        </w:rPr>
        <w:t>و</w:t>
      </w:r>
      <w:r w:rsidR="00D51FC3">
        <w:rPr>
          <w:rFonts w:hint="cs"/>
          <w:rtl/>
        </w:rPr>
        <w:t>1</w:t>
      </w:r>
      <w:r w:rsidR="007958A2">
        <w:rPr>
          <w:rFonts w:hint="cs"/>
          <w:rtl/>
        </w:rPr>
        <w:t>1</w:t>
      </w:r>
      <w:r w:rsidR="000D2B78">
        <w:rPr>
          <w:rFonts w:hint="cs"/>
          <w:rtl/>
        </w:rPr>
        <w:t>]</w:t>
      </w:r>
      <w:r>
        <w:rPr>
          <w:rFonts w:hint="cs"/>
          <w:rtl/>
        </w:rPr>
        <w:t xml:space="preserve">. </w:t>
      </w:r>
      <w:r w:rsidR="00E12E10">
        <w:rPr>
          <w:rFonts w:hint="cs"/>
          <w:rtl/>
        </w:rPr>
        <w:t xml:space="preserve">استفاده از تبدیل موجک در کدکردن ویدئویی به اندازه وضوح </w:t>
      </w:r>
      <w:r w:rsidR="00E12E10">
        <w:t>CIF</w:t>
      </w:r>
      <w:r w:rsidR="00E12E10" w:rsidRPr="00E12E10">
        <w:rPr>
          <w:rFonts w:hint="cs"/>
          <w:rtl/>
        </w:rPr>
        <w:t xml:space="preserve"> </w:t>
      </w:r>
      <w:r w:rsidR="00E12E10">
        <w:rPr>
          <w:rFonts w:hint="cs"/>
          <w:rtl/>
        </w:rPr>
        <w:t xml:space="preserve">با مقیاس پذیری نسبت به استفاده از تبدیل </w:t>
      </w:r>
      <w:r w:rsidR="00E12E10">
        <w:t>DCT</w:t>
      </w:r>
      <w:r w:rsidR="00E12E10">
        <w:rPr>
          <w:rFonts w:hint="cs"/>
          <w:rtl/>
        </w:rPr>
        <w:t xml:space="preserve">، منجر به ارتقا کیفیت در حدود 4 </w:t>
      </w:r>
      <w:r w:rsidR="00E12E10">
        <w:t>dB</w:t>
      </w:r>
      <w:r w:rsidR="00A014B5">
        <w:rPr>
          <w:rFonts w:hint="cs"/>
          <w:rtl/>
        </w:rPr>
        <w:t xml:space="preserve"> شد</w:t>
      </w:r>
      <w:r w:rsidR="008103AF">
        <w:rPr>
          <w:rFonts w:hint="cs"/>
          <w:rtl/>
        </w:rPr>
        <w:t>[1</w:t>
      </w:r>
      <w:r w:rsidR="007958A2">
        <w:rPr>
          <w:rFonts w:hint="cs"/>
          <w:rtl/>
        </w:rPr>
        <w:t>1</w:t>
      </w:r>
      <w:r w:rsidR="008103AF">
        <w:rPr>
          <w:rFonts w:hint="cs"/>
          <w:rtl/>
        </w:rPr>
        <w:t>].</w:t>
      </w:r>
    </w:p>
    <w:p w:rsidR="006D40B6" w:rsidRDefault="007E22FD" w:rsidP="00B46765">
      <w:pPr>
        <w:pStyle w:val="Caption"/>
        <w:rPr>
          <w:rtl/>
        </w:rPr>
      </w:pPr>
      <w:r>
        <w:rPr>
          <w:rFonts w:hint="cs"/>
          <w:rtl/>
        </w:rPr>
        <w:t xml:space="preserve">الگوریتم </w:t>
      </w:r>
      <w:r>
        <w:t>SPIHT</w:t>
      </w:r>
      <w:r>
        <w:rPr>
          <w:rFonts w:hint="cs"/>
          <w:rtl/>
        </w:rPr>
        <w:t xml:space="preserve"> </w:t>
      </w:r>
      <w:r w:rsidR="00617180">
        <w:t>(S</w:t>
      </w:r>
      <w:r>
        <w:t xml:space="preserve">et </w:t>
      </w:r>
      <w:r w:rsidR="00617180">
        <w:t>P</w:t>
      </w:r>
      <w:r>
        <w:t xml:space="preserve">artitioning </w:t>
      </w:r>
      <w:r w:rsidR="00617180">
        <w:t>H</w:t>
      </w:r>
      <w:r>
        <w:t xml:space="preserve">ierarchical </w:t>
      </w:r>
      <w:r w:rsidR="00617180">
        <w:t>T</w:t>
      </w:r>
      <w:r>
        <w:t>rees)</w:t>
      </w:r>
      <w:r>
        <w:rPr>
          <w:rFonts w:hint="cs"/>
          <w:rtl/>
        </w:rPr>
        <w:t xml:space="preserve"> روشی برای فشرده سازی تصویر بر اساس تبدیل موجک است</w:t>
      </w:r>
      <w:r w:rsidR="000D2B78">
        <w:rPr>
          <w:rFonts w:hint="cs"/>
          <w:rtl/>
        </w:rPr>
        <w:t>[</w:t>
      </w:r>
      <w:r w:rsidR="00D51FC3">
        <w:rPr>
          <w:rFonts w:hint="cs"/>
          <w:rtl/>
        </w:rPr>
        <w:t>1</w:t>
      </w:r>
      <w:r w:rsidR="007958A2">
        <w:rPr>
          <w:rFonts w:hint="cs"/>
          <w:rtl/>
        </w:rPr>
        <w:t>3</w:t>
      </w:r>
      <w:r w:rsidR="000D2B78">
        <w:rPr>
          <w:rFonts w:hint="cs"/>
          <w:rtl/>
        </w:rPr>
        <w:t>]</w:t>
      </w:r>
      <w:r>
        <w:rPr>
          <w:rFonts w:hint="cs"/>
          <w:rtl/>
        </w:rPr>
        <w:t xml:space="preserve">. </w:t>
      </w:r>
      <w:r w:rsidR="00617180">
        <w:rPr>
          <w:rFonts w:hint="cs"/>
          <w:rtl/>
        </w:rPr>
        <w:t>با استفاده از</w:t>
      </w:r>
      <w:r>
        <w:rPr>
          <w:rFonts w:hint="cs"/>
          <w:rtl/>
        </w:rPr>
        <w:t xml:space="preserve"> این الگوریتم، فقط داده های مهم تصویر و ضرایب حساس تبدیل موجک انتقال پیدا می کند</w:t>
      </w:r>
      <w:r w:rsidR="000D2B78">
        <w:rPr>
          <w:rFonts w:hint="cs"/>
          <w:rtl/>
        </w:rPr>
        <w:t>[</w:t>
      </w:r>
      <w:r w:rsidR="007958A2">
        <w:rPr>
          <w:rFonts w:hint="cs"/>
          <w:rtl/>
        </w:rPr>
        <w:t>10</w:t>
      </w:r>
      <w:r w:rsidR="000D2B78">
        <w:rPr>
          <w:rFonts w:hint="cs"/>
          <w:rtl/>
        </w:rPr>
        <w:t>]</w:t>
      </w:r>
      <w:r w:rsidR="008103AF">
        <w:rPr>
          <w:rFonts w:hint="cs"/>
          <w:rtl/>
        </w:rPr>
        <w:t>.</w:t>
      </w:r>
    </w:p>
    <w:p w:rsidR="007E22FD" w:rsidRDefault="007E22FD" w:rsidP="00B46765">
      <w:pPr>
        <w:pStyle w:val="Caption"/>
        <w:rPr>
          <w:rtl/>
        </w:rPr>
      </w:pPr>
      <w:r>
        <w:rPr>
          <w:rFonts w:hint="cs"/>
          <w:rtl/>
        </w:rPr>
        <w:t xml:space="preserve">مزایای استفاده از تبدیل موجک می تواند برای کد کردن قاب های </w:t>
      </w:r>
      <w:r>
        <w:t>Intra</w:t>
      </w:r>
      <w:r>
        <w:rPr>
          <w:rFonts w:hint="cs"/>
          <w:rtl/>
        </w:rPr>
        <w:t xml:space="preserve"> و تبدیل </w:t>
      </w:r>
      <w:r>
        <w:t>DCT</w:t>
      </w:r>
      <w:r>
        <w:rPr>
          <w:rFonts w:hint="cs"/>
          <w:rtl/>
        </w:rPr>
        <w:t xml:space="preserve"> برای قاب های </w:t>
      </w:r>
      <w:r>
        <w:t>Inter</w:t>
      </w:r>
      <w:r>
        <w:rPr>
          <w:rFonts w:hint="cs"/>
          <w:rtl/>
        </w:rPr>
        <w:t xml:space="preserve"> مورد استفاده قرار بگیرد. این روش برای استاندارد ویدئویی </w:t>
      </w:r>
      <w:r>
        <w:t>H.263</w:t>
      </w:r>
      <w:r>
        <w:rPr>
          <w:rFonts w:hint="cs"/>
          <w:rtl/>
        </w:rPr>
        <w:t xml:space="preserve"> نتایج قابل قبولی به همراه داشت</w:t>
      </w:r>
      <w:r w:rsidR="000D2B78">
        <w:rPr>
          <w:rFonts w:hint="cs"/>
          <w:rtl/>
        </w:rPr>
        <w:t>[</w:t>
      </w:r>
      <w:r w:rsidR="00D51FC3">
        <w:rPr>
          <w:rFonts w:hint="cs"/>
          <w:rtl/>
        </w:rPr>
        <w:t>1</w:t>
      </w:r>
      <w:r w:rsidR="007958A2">
        <w:rPr>
          <w:rFonts w:hint="cs"/>
          <w:rtl/>
        </w:rPr>
        <w:t>4</w:t>
      </w:r>
      <w:r w:rsidR="000D2B78">
        <w:rPr>
          <w:rFonts w:hint="cs"/>
          <w:rtl/>
        </w:rPr>
        <w:t>]</w:t>
      </w:r>
      <w:r>
        <w:rPr>
          <w:rFonts w:hint="cs"/>
          <w:rtl/>
        </w:rPr>
        <w:t>.</w:t>
      </w:r>
      <w:r w:rsidR="00D51FC3">
        <w:rPr>
          <w:rFonts w:hint="cs"/>
          <w:rtl/>
        </w:rPr>
        <w:t xml:space="preserve"> در این مرجع  </w:t>
      </w:r>
      <w:r w:rsidR="003E1FC7">
        <w:rPr>
          <w:rFonts w:hint="cs"/>
          <w:rtl/>
        </w:rPr>
        <w:t xml:space="preserve">شبیه سازی ها </w:t>
      </w:r>
      <w:r w:rsidR="00D51FC3">
        <w:rPr>
          <w:rFonts w:hint="cs"/>
          <w:rtl/>
        </w:rPr>
        <w:t>در نرخ بیت های پایین حدود 3</w:t>
      </w:r>
      <w:r w:rsidR="009D488B">
        <w:rPr>
          <w:rFonts w:hint="cs"/>
          <w:rtl/>
        </w:rPr>
        <w:t>00</w:t>
      </w:r>
      <w:r w:rsidR="00D51FC3">
        <w:rPr>
          <w:rFonts w:hint="cs"/>
          <w:rtl/>
        </w:rPr>
        <w:t xml:space="preserve"> تا </w:t>
      </w:r>
      <w:r w:rsidR="009D488B">
        <w:rPr>
          <w:rFonts w:hint="cs"/>
          <w:rtl/>
        </w:rPr>
        <w:t>1</w:t>
      </w:r>
      <w:r w:rsidR="00D51FC3">
        <w:rPr>
          <w:rFonts w:hint="cs"/>
          <w:rtl/>
        </w:rPr>
        <w:t>5</w:t>
      </w:r>
      <w:r w:rsidR="009D488B">
        <w:rPr>
          <w:rFonts w:hint="cs"/>
          <w:rtl/>
        </w:rPr>
        <w:t>00</w:t>
      </w:r>
      <w:r w:rsidR="00D51FC3">
        <w:rPr>
          <w:rFonts w:hint="cs"/>
          <w:rtl/>
        </w:rPr>
        <w:t xml:space="preserve"> </w:t>
      </w:r>
      <w:r w:rsidR="009D488B">
        <w:rPr>
          <w:rFonts w:hint="cs"/>
          <w:rtl/>
        </w:rPr>
        <w:t>کیلو</w:t>
      </w:r>
      <w:r w:rsidR="00D51FC3">
        <w:rPr>
          <w:rFonts w:hint="cs"/>
          <w:rtl/>
        </w:rPr>
        <w:t xml:space="preserve"> بیت در ثانیه و </w:t>
      </w:r>
      <w:r w:rsidR="000D637A">
        <w:rPr>
          <w:rFonts w:hint="cs"/>
          <w:rtl/>
        </w:rPr>
        <w:t>روی</w:t>
      </w:r>
      <w:r w:rsidR="00D51FC3">
        <w:rPr>
          <w:rFonts w:hint="cs"/>
          <w:rtl/>
        </w:rPr>
        <w:t xml:space="preserve"> ویدئوهایی با اندازه</w:t>
      </w:r>
      <w:r w:rsidR="00D51FC3">
        <w:t xml:space="preserve">CIF </w:t>
      </w:r>
      <w:r w:rsidR="00D51FC3">
        <w:rPr>
          <w:rFonts w:hint="cs"/>
          <w:rtl/>
        </w:rPr>
        <w:t xml:space="preserve"> و</w:t>
      </w:r>
      <w:r w:rsidR="00D51FC3">
        <w:t xml:space="preserve"> QCIF</w:t>
      </w:r>
      <w:r w:rsidR="003E1FC7">
        <w:rPr>
          <w:rFonts w:hint="cs"/>
          <w:rtl/>
        </w:rPr>
        <w:t>، انجام شد</w:t>
      </w:r>
      <w:r w:rsidR="00D51FC3">
        <w:rPr>
          <w:rFonts w:hint="cs"/>
          <w:rtl/>
        </w:rPr>
        <w:t>.</w:t>
      </w:r>
    </w:p>
    <w:p w:rsidR="00B052BE" w:rsidRDefault="000D637A" w:rsidP="00B46765">
      <w:pPr>
        <w:pStyle w:val="Caption"/>
        <w:rPr>
          <w:rtl/>
        </w:rPr>
      </w:pPr>
      <w:r>
        <w:rPr>
          <w:rFonts w:hint="cs"/>
          <w:rtl/>
        </w:rPr>
        <w:t xml:space="preserve">هم چنین </w:t>
      </w:r>
      <w:r w:rsidR="00B052BE">
        <w:rPr>
          <w:rFonts w:hint="cs"/>
          <w:rtl/>
        </w:rPr>
        <w:t xml:space="preserve">بکاربردن روش ترکیبی </w:t>
      </w:r>
      <w:r w:rsidR="00B052BE">
        <w:t>SPIHT-DCT</w:t>
      </w:r>
      <w:r w:rsidR="00B052BE">
        <w:rPr>
          <w:rFonts w:hint="cs"/>
          <w:rtl/>
        </w:rPr>
        <w:t xml:space="preserve"> برای ویدئوهای با درجه تفکیک بالا، </w:t>
      </w:r>
      <w:r w:rsidR="00B052BE">
        <w:t>HDTV</w:t>
      </w:r>
      <w:r w:rsidR="00B052BE">
        <w:rPr>
          <w:rFonts w:hint="cs"/>
          <w:rtl/>
        </w:rPr>
        <w:t xml:space="preserve">، باعث ارتقا کیفیت نسبت به کدک استاندارد </w:t>
      </w:r>
      <w:r w:rsidR="00B052BE">
        <w:t>MPEG-2</w:t>
      </w:r>
      <w:r w:rsidR="00A014B5">
        <w:rPr>
          <w:rFonts w:hint="cs"/>
          <w:rtl/>
        </w:rPr>
        <w:t xml:space="preserve"> شده است</w:t>
      </w:r>
      <w:r w:rsidR="00B052BE">
        <w:rPr>
          <w:rFonts w:hint="cs"/>
          <w:rtl/>
        </w:rPr>
        <w:t>[1</w:t>
      </w:r>
      <w:r w:rsidR="007958A2">
        <w:rPr>
          <w:rFonts w:hint="cs"/>
          <w:rtl/>
        </w:rPr>
        <w:t>5</w:t>
      </w:r>
      <w:r w:rsidR="00B052BE">
        <w:rPr>
          <w:rFonts w:hint="cs"/>
          <w:rtl/>
        </w:rPr>
        <w:t>].</w:t>
      </w:r>
    </w:p>
    <w:p w:rsidR="00252F89" w:rsidRDefault="007E22FD" w:rsidP="007F7730">
      <w:pPr>
        <w:pStyle w:val="Caption"/>
        <w:rPr>
          <w:rtl/>
        </w:rPr>
      </w:pPr>
      <w:r>
        <w:rPr>
          <w:rFonts w:hint="cs"/>
          <w:rtl/>
        </w:rPr>
        <w:t xml:space="preserve">در این مقاله، روش کدکردن ترکیبی </w:t>
      </w:r>
      <w:r>
        <w:t>SPIHT-DCT</w:t>
      </w:r>
      <w:r>
        <w:rPr>
          <w:rFonts w:hint="cs"/>
          <w:rtl/>
        </w:rPr>
        <w:t xml:space="preserve"> برای ویدئوهای با درجه تفکیک بالا، </w:t>
      </w:r>
      <w:r>
        <w:t>HDTV</w:t>
      </w:r>
      <w:r>
        <w:rPr>
          <w:rFonts w:hint="cs"/>
          <w:rtl/>
        </w:rPr>
        <w:t xml:space="preserve">، </w:t>
      </w:r>
      <w:r w:rsidR="00DF2868">
        <w:rPr>
          <w:rFonts w:hint="cs"/>
          <w:rtl/>
        </w:rPr>
        <w:t xml:space="preserve">ابتدا بر اساس مقیاس پذیری مکانی </w:t>
      </w:r>
      <w:r w:rsidR="00DF2868">
        <w:t>(Spatial Scalability)</w:t>
      </w:r>
      <w:r w:rsidR="00DF2868">
        <w:rPr>
          <w:rFonts w:hint="cs"/>
          <w:rtl/>
        </w:rPr>
        <w:t xml:space="preserve"> و سپس </w:t>
      </w:r>
      <w:r w:rsidR="00B052BE">
        <w:rPr>
          <w:rFonts w:hint="cs"/>
          <w:rtl/>
        </w:rPr>
        <w:t>مقیاس پذیری مکانی- زمانی</w:t>
      </w:r>
      <w:r w:rsidR="00617180">
        <w:rPr>
          <w:rFonts w:hint="cs"/>
          <w:rtl/>
        </w:rPr>
        <w:t xml:space="preserve"> </w:t>
      </w:r>
      <w:r w:rsidR="00617180">
        <w:t>(</w:t>
      </w:r>
      <w:proofErr w:type="spellStart"/>
      <w:r w:rsidR="00617180">
        <w:t>Spatio</w:t>
      </w:r>
      <w:proofErr w:type="spellEnd"/>
      <w:r w:rsidR="00617180">
        <w:t>-Temporal Scalability)</w:t>
      </w:r>
      <w:r w:rsidR="00B052BE">
        <w:rPr>
          <w:rFonts w:hint="cs"/>
          <w:rtl/>
        </w:rPr>
        <w:t xml:space="preserve"> </w:t>
      </w:r>
      <w:r>
        <w:rPr>
          <w:rFonts w:hint="cs"/>
          <w:rtl/>
        </w:rPr>
        <w:t>پیشنهاد شده است. اطلاعات</w:t>
      </w:r>
      <w:r w:rsidR="00617180">
        <w:rPr>
          <w:rFonts w:hint="cs"/>
          <w:rtl/>
        </w:rPr>
        <w:t xml:space="preserve"> ویدئو</w:t>
      </w:r>
      <w:r>
        <w:rPr>
          <w:rFonts w:hint="cs"/>
          <w:rtl/>
        </w:rPr>
        <w:t xml:space="preserve"> </w:t>
      </w:r>
      <w:r w:rsidR="00DF2868">
        <w:rPr>
          <w:rFonts w:hint="cs"/>
          <w:rtl/>
        </w:rPr>
        <w:t xml:space="preserve">در حالت اول از طریق دو لایه و در حالت </w:t>
      </w:r>
      <w:r w:rsidR="00DF2868">
        <w:rPr>
          <w:rFonts w:hint="cs"/>
          <w:rtl/>
        </w:rPr>
        <w:lastRenderedPageBreak/>
        <w:t xml:space="preserve">دوم </w:t>
      </w:r>
      <w:r>
        <w:rPr>
          <w:rFonts w:hint="cs"/>
          <w:rtl/>
        </w:rPr>
        <w:t xml:space="preserve">از طریق سه لایه مجزا ارسال </w:t>
      </w:r>
      <w:r w:rsidR="00617180">
        <w:rPr>
          <w:rFonts w:hint="cs"/>
          <w:rtl/>
        </w:rPr>
        <w:t>می شود</w:t>
      </w:r>
      <w:r>
        <w:rPr>
          <w:rFonts w:hint="cs"/>
          <w:rtl/>
        </w:rPr>
        <w:t xml:space="preserve">. </w:t>
      </w:r>
      <w:r w:rsidR="00DF2868">
        <w:rPr>
          <w:rFonts w:hint="cs"/>
          <w:rtl/>
        </w:rPr>
        <w:t>در کدک مقیاس پذیر مکانی، کد کردن هر دو لایه مشابه هم انجام می شود. کد کردن قاب های</w:t>
      </w:r>
      <w:r w:rsidR="00DF2868">
        <w:t xml:space="preserve">Intra </w:t>
      </w:r>
      <w:r w:rsidR="00DF2868">
        <w:rPr>
          <w:rFonts w:hint="cs"/>
          <w:rtl/>
        </w:rPr>
        <w:t xml:space="preserve"> مبتنی بر تبدیل موجک </w:t>
      </w:r>
      <w:r>
        <w:rPr>
          <w:rFonts w:hint="cs"/>
          <w:rtl/>
        </w:rPr>
        <w:t>و کدک</w:t>
      </w:r>
      <w:r w:rsidR="00DF2868">
        <w:rPr>
          <w:rFonts w:hint="cs"/>
          <w:rtl/>
        </w:rPr>
        <w:t>ردن</w:t>
      </w:r>
      <w:r>
        <w:rPr>
          <w:rFonts w:hint="cs"/>
          <w:rtl/>
        </w:rPr>
        <w:t xml:space="preserve"> </w:t>
      </w:r>
      <w:r w:rsidR="00DF2868">
        <w:rPr>
          <w:rFonts w:hint="cs"/>
          <w:rtl/>
        </w:rPr>
        <w:t xml:space="preserve">قاب های </w:t>
      </w:r>
      <w:r w:rsidR="00DF2868">
        <w:t>Inter</w:t>
      </w:r>
      <w:r w:rsidR="00DF2868">
        <w:rPr>
          <w:rFonts w:hint="cs"/>
          <w:rtl/>
        </w:rPr>
        <w:t xml:space="preserve"> </w:t>
      </w:r>
      <w:r>
        <w:rPr>
          <w:rFonts w:hint="cs"/>
          <w:rtl/>
        </w:rPr>
        <w:t xml:space="preserve">بر اساس تبدیل </w:t>
      </w:r>
      <w:r>
        <w:t>DCT</w:t>
      </w:r>
      <w:r>
        <w:rPr>
          <w:rFonts w:hint="cs"/>
          <w:rtl/>
        </w:rPr>
        <w:t xml:space="preserve"> </w:t>
      </w:r>
      <w:r w:rsidR="00DF2868">
        <w:rPr>
          <w:rFonts w:hint="cs"/>
          <w:rtl/>
        </w:rPr>
        <w:t>انجام</w:t>
      </w:r>
      <w:r>
        <w:rPr>
          <w:rFonts w:hint="cs"/>
          <w:rtl/>
        </w:rPr>
        <w:t xml:space="preserve"> شده است. </w:t>
      </w:r>
      <w:r w:rsidR="00DF2868">
        <w:rPr>
          <w:rFonts w:hint="cs"/>
          <w:rtl/>
        </w:rPr>
        <w:t xml:space="preserve">کد کننده مقیاس پذیر مکانی-زمانی </w:t>
      </w:r>
      <w:r w:rsidR="007F7730">
        <w:rPr>
          <w:rFonts w:hint="cs"/>
          <w:rtl/>
        </w:rPr>
        <w:t>به غیر از</w:t>
      </w:r>
      <w:r w:rsidR="00DF2868">
        <w:rPr>
          <w:rFonts w:hint="cs"/>
          <w:rtl/>
        </w:rPr>
        <w:t xml:space="preserve"> دو لایه پایه و ارتقا اول، لایه سومی هم دارد که کد</w:t>
      </w:r>
      <w:r w:rsidR="007F7730">
        <w:rPr>
          <w:rFonts w:hint="cs"/>
          <w:rtl/>
        </w:rPr>
        <w:t>کننده</w:t>
      </w:r>
      <w:r w:rsidR="00DF2868">
        <w:rPr>
          <w:rFonts w:hint="cs"/>
          <w:rtl/>
        </w:rPr>
        <w:t xml:space="preserve"> آن فقط تحت استاندارد </w:t>
      </w:r>
      <w:r w:rsidR="00DF2868">
        <w:t>MPEG-2</w:t>
      </w:r>
      <w:r w:rsidR="00DF2868">
        <w:rPr>
          <w:rFonts w:hint="cs"/>
          <w:rtl/>
        </w:rPr>
        <w:t xml:space="preserve"> عمل می کند. دلیل آن وجود قاب های </w:t>
      </w:r>
      <w:r w:rsidR="00DF2868">
        <w:t>Inter</w:t>
      </w:r>
      <w:r w:rsidR="00DF2868">
        <w:rPr>
          <w:rFonts w:hint="cs"/>
          <w:rtl/>
        </w:rPr>
        <w:t xml:space="preserve"> در این لایه است. </w:t>
      </w:r>
    </w:p>
    <w:p w:rsidR="007E22FD" w:rsidRDefault="007E22FD" w:rsidP="00B46765">
      <w:pPr>
        <w:pStyle w:val="Caption"/>
        <w:rPr>
          <w:rtl/>
        </w:rPr>
      </w:pPr>
      <w:r>
        <w:rPr>
          <w:rFonts w:hint="cs"/>
          <w:rtl/>
        </w:rPr>
        <w:t xml:space="preserve">هم چنین برای ارزیابی </w:t>
      </w:r>
      <w:r w:rsidR="008D5F23">
        <w:rPr>
          <w:rFonts w:hint="cs"/>
          <w:rtl/>
        </w:rPr>
        <w:t>تاثیر کدکننده ترکیبی</w:t>
      </w:r>
      <w:r>
        <w:rPr>
          <w:rFonts w:hint="cs"/>
          <w:rtl/>
        </w:rPr>
        <w:t xml:space="preserve">، ویدئو با درجه تفکیک بالا، با شرایط یکسان، تحت استاندارد </w:t>
      </w:r>
      <w:r>
        <w:t>MPEG-2</w:t>
      </w:r>
      <w:r>
        <w:rPr>
          <w:rFonts w:hint="cs"/>
          <w:rtl/>
        </w:rPr>
        <w:t xml:space="preserve"> </w:t>
      </w:r>
      <w:r w:rsidR="007C0150">
        <w:rPr>
          <w:rFonts w:hint="cs"/>
          <w:rtl/>
        </w:rPr>
        <w:t xml:space="preserve">نیز </w:t>
      </w:r>
      <w:r w:rsidR="008103AF">
        <w:rPr>
          <w:rFonts w:hint="cs"/>
          <w:rtl/>
        </w:rPr>
        <w:t>کد شده است.</w:t>
      </w:r>
    </w:p>
    <w:p w:rsidR="007E22FD" w:rsidRDefault="007E22FD" w:rsidP="00B46765">
      <w:pPr>
        <w:pStyle w:val="Caption"/>
        <w:rPr>
          <w:rtl/>
        </w:rPr>
      </w:pPr>
      <w:r>
        <w:rPr>
          <w:rFonts w:hint="cs"/>
          <w:rtl/>
        </w:rPr>
        <w:t xml:space="preserve">ادامه این مقاله به این صورت سازماندهی شده است که در </w:t>
      </w:r>
      <w:r w:rsidR="00252F89">
        <w:rPr>
          <w:rFonts w:hint="cs"/>
          <w:rtl/>
        </w:rPr>
        <w:t>بخش دوم الگوریتم کد کردن ترکیبی پیشنهادی</w:t>
      </w:r>
      <w:r w:rsidR="0092477D">
        <w:rPr>
          <w:rFonts w:hint="cs"/>
          <w:rtl/>
        </w:rPr>
        <w:t xml:space="preserve"> تشریح شده است.</w:t>
      </w:r>
      <w:r w:rsidR="00396736">
        <w:rPr>
          <w:rFonts w:hint="cs"/>
          <w:rtl/>
        </w:rPr>
        <w:t xml:space="preserve"> </w:t>
      </w:r>
      <w:r w:rsidR="0092477D">
        <w:rPr>
          <w:rFonts w:hint="cs"/>
          <w:rtl/>
        </w:rPr>
        <w:t>در بخش سوم</w:t>
      </w:r>
      <w:r w:rsidR="00252F89">
        <w:rPr>
          <w:rFonts w:hint="cs"/>
          <w:rtl/>
        </w:rPr>
        <w:t xml:space="preserve"> </w:t>
      </w:r>
      <w:r w:rsidR="0092477D">
        <w:rPr>
          <w:rFonts w:hint="cs"/>
          <w:rtl/>
        </w:rPr>
        <w:t>کدکننده با</w:t>
      </w:r>
      <w:r w:rsidR="00252F89">
        <w:rPr>
          <w:rFonts w:hint="cs"/>
          <w:rtl/>
        </w:rPr>
        <w:t xml:space="preserve"> مقیاس پذیری مکانی و در </w:t>
      </w:r>
      <w:r>
        <w:rPr>
          <w:rFonts w:hint="cs"/>
          <w:rtl/>
        </w:rPr>
        <w:t xml:space="preserve">بخش </w:t>
      </w:r>
      <w:r w:rsidR="0092477D">
        <w:rPr>
          <w:rFonts w:hint="cs"/>
          <w:rtl/>
        </w:rPr>
        <w:t>چهار</w:t>
      </w:r>
      <w:r w:rsidR="00252F89">
        <w:rPr>
          <w:rFonts w:hint="cs"/>
          <w:rtl/>
        </w:rPr>
        <w:t>م</w:t>
      </w:r>
      <w:r>
        <w:rPr>
          <w:rFonts w:hint="cs"/>
          <w:rtl/>
        </w:rPr>
        <w:t xml:space="preserve"> الگوریتم کد کردن </w:t>
      </w:r>
      <w:r w:rsidR="00D10403">
        <w:rPr>
          <w:rFonts w:hint="cs"/>
          <w:rtl/>
        </w:rPr>
        <w:t xml:space="preserve">ترکیبی </w:t>
      </w:r>
      <w:r>
        <w:rPr>
          <w:rFonts w:hint="cs"/>
          <w:rtl/>
        </w:rPr>
        <w:t xml:space="preserve">با مقیاس پذیری مکانی- زمانی </w:t>
      </w:r>
      <w:r w:rsidR="00D10403">
        <w:rPr>
          <w:rFonts w:hint="cs"/>
          <w:rtl/>
        </w:rPr>
        <w:t xml:space="preserve">برای ویدئو با درجه تفکیک بالا </w:t>
      </w:r>
      <w:r w:rsidR="0092477D">
        <w:rPr>
          <w:rFonts w:hint="cs"/>
          <w:rtl/>
        </w:rPr>
        <w:t>توضیح داده</w:t>
      </w:r>
      <w:r w:rsidR="00D10403">
        <w:rPr>
          <w:rFonts w:hint="cs"/>
          <w:rtl/>
        </w:rPr>
        <w:t xml:space="preserve"> شده است. بخش </w:t>
      </w:r>
      <w:r w:rsidR="0092477D">
        <w:rPr>
          <w:rFonts w:hint="cs"/>
          <w:rtl/>
        </w:rPr>
        <w:t>پنجم</w:t>
      </w:r>
      <w:r w:rsidR="00252F89">
        <w:rPr>
          <w:rFonts w:hint="cs"/>
          <w:rtl/>
        </w:rPr>
        <w:t xml:space="preserve"> </w:t>
      </w:r>
      <w:r w:rsidR="00D10403">
        <w:rPr>
          <w:rFonts w:hint="cs"/>
          <w:rtl/>
        </w:rPr>
        <w:t xml:space="preserve">به نتایج شبیه سازی های انجام شده </w:t>
      </w:r>
      <w:r w:rsidR="00252F89">
        <w:rPr>
          <w:rFonts w:hint="cs"/>
          <w:rtl/>
        </w:rPr>
        <w:t xml:space="preserve">به هر دو روش مقیاس پذیری </w:t>
      </w:r>
      <w:r w:rsidR="00D10403">
        <w:rPr>
          <w:rFonts w:hint="cs"/>
          <w:rtl/>
        </w:rPr>
        <w:t xml:space="preserve">اختصاص دارد. در </w:t>
      </w:r>
      <w:r w:rsidR="0050482A">
        <w:rPr>
          <w:rFonts w:hint="cs"/>
          <w:rtl/>
        </w:rPr>
        <w:t>نهایت مقاله در بخش</w:t>
      </w:r>
      <w:r w:rsidR="0092477D">
        <w:rPr>
          <w:rFonts w:hint="cs"/>
          <w:rtl/>
        </w:rPr>
        <w:t xml:space="preserve"> ششم</w:t>
      </w:r>
      <w:r w:rsidR="0050482A">
        <w:rPr>
          <w:rFonts w:hint="cs"/>
          <w:rtl/>
        </w:rPr>
        <w:t xml:space="preserve"> جمع بندی شده است.</w:t>
      </w:r>
    </w:p>
    <w:p w:rsidR="0092477D" w:rsidRDefault="0092477D" w:rsidP="00396736">
      <w:pPr>
        <w:pStyle w:val="Heading1"/>
      </w:pPr>
      <w:r>
        <w:rPr>
          <w:rFonts w:hint="cs"/>
          <w:rtl/>
        </w:rPr>
        <w:t>کدکردن تصاویر با درجه تفکیک بالا به روش ترکیبی:</w:t>
      </w:r>
    </w:p>
    <w:p w:rsidR="0092477D" w:rsidRDefault="0092477D" w:rsidP="00B46765">
      <w:pPr>
        <w:pStyle w:val="Caption"/>
        <w:rPr>
          <w:rtl/>
        </w:rPr>
      </w:pPr>
      <w:r>
        <w:rPr>
          <w:rFonts w:hint="cs"/>
          <w:rtl/>
        </w:rPr>
        <w:t xml:space="preserve">برای کد کردن قاب های تصویری با درجه تفکیک بالا، ترکیب الگوریتم </w:t>
      </w:r>
      <w:r>
        <w:t>SPIHT</w:t>
      </w:r>
      <w:r>
        <w:rPr>
          <w:rFonts w:hint="cs"/>
          <w:rtl/>
        </w:rPr>
        <w:t xml:space="preserve"> مبتنی بر تبدیل موجک و تبدیل </w:t>
      </w:r>
      <w:r>
        <w:t>DCT</w:t>
      </w:r>
      <w:r w:rsidR="007F7730">
        <w:rPr>
          <w:rFonts w:hint="cs"/>
          <w:rtl/>
        </w:rPr>
        <w:t xml:space="preserve"> به </w:t>
      </w:r>
      <w:r>
        <w:rPr>
          <w:rFonts w:hint="cs"/>
          <w:rtl/>
        </w:rPr>
        <w:t xml:space="preserve">کار می رود. در روش ترکیبی </w:t>
      </w:r>
      <w:r>
        <w:t>SPIHT-DCT</w:t>
      </w:r>
      <w:r>
        <w:rPr>
          <w:rFonts w:hint="cs"/>
          <w:rtl/>
        </w:rPr>
        <w:t xml:space="preserve">، کد کننده به دو بخش مجزا تقسیم می شود. قسمت اول کدکننده قاب های </w:t>
      </w:r>
      <w:r>
        <w:t>Intra</w:t>
      </w:r>
      <w:r>
        <w:rPr>
          <w:rFonts w:hint="cs"/>
          <w:rtl/>
        </w:rPr>
        <w:t xml:space="preserve"> است. این قسمت از کد کننده به طور کاملا مجزا از روش مبتنی بر استاندارد </w:t>
      </w:r>
      <w:r>
        <w:t>MPEG-2</w:t>
      </w:r>
      <w:r>
        <w:rPr>
          <w:rFonts w:hint="cs"/>
          <w:rtl/>
        </w:rPr>
        <w:t xml:space="preserve"> عمل می کند. این قاب ها با الگوریتم فشرده سازی </w:t>
      </w:r>
      <w:r>
        <w:t>SPIHT</w:t>
      </w:r>
      <w:r>
        <w:rPr>
          <w:rFonts w:hint="cs"/>
          <w:rtl/>
        </w:rPr>
        <w:t xml:space="preserve"> که مبتنی بر تبدیل موجک است، کد می شوند.</w:t>
      </w:r>
    </w:p>
    <w:p w:rsidR="00AC1211" w:rsidRDefault="0092477D" w:rsidP="007F7730">
      <w:pPr>
        <w:pStyle w:val="Caption"/>
        <w:rPr>
          <w:rFonts w:cs="Times New Roman"/>
          <w:rtl/>
        </w:rPr>
      </w:pPr>
      <w:r>
        <w:rPr>
          <w:rFonts w:hint="cs"/>
          <w:rtl/>
        </w:rPr>
        <w:t xml:space="preserve">قاب های </w:t>
      </w:r>
      <w:r>
        <w:t>Inter</w:t>
      </w:r>
      <w:r>
        <w:rPr>
          <w:rFonts w:hint="cs"/>
          <w:rtl/>
        </w:rPr>
        <w:t xml:space="preserve"> که شامل قاب های </w:t>
      </w:r>
      <w:r>
        <w:t>P</w:t>
      </w:r>
      <w:r>
        <w:rPr>
          <w:rFonts w:hint="cs"/>
          <w:rtl/>
        </w:rPr>
        <w:t xml:space="preserve"> و </w:t>
      </w:r>
      <w:r>
        <w:t>B</w:t>
      </w:r>
      <w:r>
        <w:rPr>
          <w:rFonts w:hint="cs"/>
          <w:rtl/>
        </w:rPr>
        <w:t xml:space="preserve"> هستند، در بخش دیگر کدکننده بر اساس تبدیل </w:t>
      </w:r>
      <w:r>
        <w:t>DCT</w:t>
      </w:r>
      <w:r w:rsidR="00446002">
        <w:rPr>
          <w:rFonts w:hint="cs"/>
          <w:rtl/>
        </w:rPr>
        <w:t xml:space="preserve"> کد می شوند. </w:t>
      </w:r>
      <w:r w:rsidR="00C4775F">
        <w:rPr>
          <w:rFonts w:hint="cs"/>
          <w:rtl/>
        </w:rPr>
        <w:t xml:space="preserve">قاب های </w:t>
      </w:r>
      <w:r w:rsidR="00C4775F">
        <w:t>Inter</w:t>
      </w:r>
      <w:r w:rsidR="00C4775F">
        <w:rPr>
          <w:rFonts w:hint="cs"/>
          <w:rtl/>
        </w:rPr>
        <w:t xml:space="preserve"> با بکاربردن الگوریتم های پیش بینی و جبران حرکت روی قاب مرجع ایجاد</w:t>
      </w:r>
      <w:r w:rsidR="00AC1211">
        <w:rPr>
          <w:rFonts w:hint="cs"/>
          <w:rtl/>
        </w:rPr>
        <w:t xml:space="preserve"> </w:t>
      </w:r>
      <w:r w:rsidR="00C4775F">
        <w:rPr>
          <w:rFonts w:hint="cs"/>
          <w:rtl/>
        </w:rPr>
        <w:t xml:space="preserve">می شوند. </w:t>
      </w:r>
      <w:r w:rsidR="00AC1211">
        <w:rPr>
          <w:rFonts w:hint="cs"/>
          <w:rtl/>
        </w:rPr>
        <w:t xml:space="preserve">پیاده سازی الگوریتم های پیش بینی و جبران حرکت روی قاب های تصویری منجر به ایجاد فرکانس های بالای مصنوعی می شود. اگر این فرکانس های بالا تحت تبدیل الگوریتم های مبتنی بر تبدیل موجک قرار گیرد، می تواند منجر به ایجاد اعوجاج شود.  اعوجاج ایجاد شده در این قسمت مزایای استقاده از تبدیل موجک در کد کردن ویدئو را تحت تاثیر قرار می دهد </w:t>
      </w:r>
      <w:r w:rsidR="00AC1211">
        <w:rPr>
          <w:rFonts w:cs="Times New Roman" w:hint="cs"/>
          <w:rtl/>
        </w:rPr>
        <w:t>[</w:t>
      </w:r>
      <w:r w:rsidR="00CA2F8F">
        <w:rPr>
          <w:rFonts w:cs="Times New Roman"/>
        </w:rPr>
        <w:t>14</w:t>
      </w:r>
      <w:r w:rsidR="00AC1211">
        <w:rPr>
          <w:rFonts w:cs="Times New Roman" w:hint="cs"/>
          <w:rtl/>
        </w:rPr>
        <w:t xml:space="preserve">]. </w:t>
      </w:r>
    </w:p>
    <w:p w:rsidR="00AC1211" w:rsidRDefault="0092477D" w:rsidP="00B46765">
      <w:pPr>
        <w:pStyle w:val="Caption"/>
        <w:rPr>
          <w:rtl/>
        </w:rPr>
      </w:pPr>
      <w:r>
        <w:rPr>
          <w:rFonts w:hint="cs"/>
          <w:rtl/>
        </w:rPr>
        <w:lastRenderedPageBreak/>
        <w:t>مرجع قاب ها</w:t>
      </w:r>
      <w:r w:rsidR="00AC1211">
        <w:rPr>
          <w:rFonts w:hint="cs"/>
          <w:rtl/>
        </w:rPr>
        <w:t xml:space="preserve">ی </w:t>
      </w:r>
      <w:r w:rsidR="00AC1211">
        <w:t>P</w:t>
      </w:r>
      <w:r w:rsidR="00AC1211">
        <w:rPr>
          <w:rFonts w:hint="cs"/>
          <w:rtl/>
        </w:rPr>
        <w:t xml:space="preserve"> و </w:t>
      </w:r>
      <w:r w:rsidR="00AC1211">
        <w:t>B</w:t>
      </w:r>
      <w:r>
        <w:rPr>
          <w:rFonts w:hint="cs"/>
          <w:rtl/>
        </w:rPr>
        <w:t xml:space="preserve">، قاب </w:t>
      </w:r>
      <w:r>
        <w:t>I</w:t>
      </w:r>
      <w:r>
        <w:rPr>
          <w:rFonts w:hint="cs"/>
          <w:rtl/>
        </w:rPr>
        <w:t xml:space="preserve"> کد شده به روش مبتنی بر </w:t>
      </w:r>
      <w:r w:rsidR="00891744">
        <w:rPr>
          <w:rFonts w:hint="cs"/>
          <w:rtl/>
        </w:rPr>
        <w:t xml:space="preserve"> </w:t>
      </w:r>
      <w:r>
        <w:rPr>
          <w:rFonts w:hint="cs"/>
          <w:rtl/>
        </w:rPr>
        <w:t xml:space="preserve">تبدیل موجک است. در کد کردن قاب های </w:t>
      </w:r>
      <w:r>
        <w:t>I</w:t>
      </w:r>
      <w:r>
        <w:rPr>
          <w:rFonts w:hint="cs"/>
          <w:rtl/>
        </w:rPr>
        <w:t xml:space="preserve"> با افزایش لایه های تجزیه در الگوریتم استفاده شده از همبستگی بین همه نمونه های تصویر استفاده می شود. ارتقا کیفیت قاب مرجع، منجر به بهبود کیفیت قاب های</w:t>
      </w:r>
      <w:r>
        <w:t xml:space="preserve">Inter </w:t>
      </w:r>
      <w:r>
        <w:rPr>
          <w:rFonts w:hint="cs"/>
          <w:rtl/>
        </w:rPr>
        <w:t xml:space="preserve"> می شود و می تواند در</w:t>
      </w:r>
      <w:r w:rsidR="00446002">
        <w:rPr>
          <w:rFonts w:hint="cs"/>
          <w:rtl/>
        </w:rPr>
        <w:t xml:space="preserve"> کیفیت کل ویدئوی ارسالی موثر واق</w:t>
      </w:r>
      <w:r>
        <w:rPr>
          <w:rFonts w:hint="cs"/>
          <w:rtl/>
        </w:rPr>
        <w:t xml:space="preserve">ع شود. </w:t>
      </w:r>
    </w:p>
    <w:p w:rsidR="0092477D" w:rsidRDefault="00AC1211" w:rsidP="007F7730">
      <w:pPr>
        <w:pStyle w:val="Caption"/>
        <w:rPr>
          <w:rtl/>
        </w:rPr>
      </w:pPr>
      <w:r>
        <w:rPr>
          <w:rFonts w:hint="cs"/>
          <w:rtl/>
        </w:rPr>
        <w:t xml:space="preserve">الگوریتم پیش بینی حرکت، یک مدل از قاب جاری را بر اساس داده های موجود در قاب های قبلی </w:t>
      </w:r>
      <w:r w:rsidR="007F7730">
        <w:rPr>
          <w:rFonts w:hint="cs"/>
          <w:rtl/>
        </w:rPr>
        <w:t>و</w:t>
      </w:r>
      <w:r>
        <w:rPr>
          <w:rFonts w:hint="cs"/>
          <w:rtl/>
        </w:rPr>
        <w:t xml:space="preserve"> بعدی کد شده ایجاد می کند. </w:t>
      </w:r>
      <w:r w:rsidR="00891744">
        <w:rPr>
          <w:rFonts w:hint="cs"/>
          <w:rtl/>
        </w:rPr>
        <w:t>هدف از بکارگیری الگوریتم پیش بینی حرکت، مدل کردن قاب جاری با حداکثر دقت ممکن است تا اطلاعات ارسالی کاهش یابد. با کم کردن قاب مدل شده از قاب جاری، عمل جبران حرکت روی قاب انجام می شود</w:t>
      </w:r>
      <w:r w:rsidR="007F7730">
        <w:rPr>
          <w:rFonts w:hint="cs"/>
          <w:rtl/>
        </w:rPr>
        <w:t xml:space="preserve"> </w:t>
      </w:r>
      <w:r w:rsidR="007F7730">
        <w:rPr>
          <w:rFonts w:cs="Times New Roman" w:hint="cs"/>
          <w:rtl/>
        </w:rPr>
        <w:t>[</w:t>
      </w:r>
      <w:r w:rsidR="00CA2F8F">
        <w:rPr>
          <w:rFonts w:cs="Times New Roman"/>
        </w:rPr>
        <w:t>10</w:t>
      </w:r>
      <w:r w:rsidR="007F7730">
        <w:rPr>
          <w:rFonts w:cs="Times New Roman" w:hint="cs"/>
          <w:rtl/>
        </w:rPr>
        <w:t>]</w:t>
      </w:r>
      <w:r w:rsidR="00891744">
        <w:rPr>
          <w:rFonts w:hint="cs"/>
          <w:rtl/>
        </w:rPr>
        <w:t xml:space="preserve">. پس </w:t>
      </w:r>
      <w:r w:rsidR="007F7730">
        <w:rPr>
          <w:rFonts w:hint="cs"/>
          <w:rtl/>
        </w:rPr>
        <w:t>ا</w:t>
      </w:r>
      <w:r w:rsidR="00891744">
        <w:rPr>
          <w:rFonts w:hint="cs"/>
          <w:rtl/>
        </w:rPr>
        <w:t>ز جبران حرکت، قابی بدست می آید که حاوی اطلاعاتی است که دکد ک</w:t>
      </w:r>
      <w:r w:rsidR="009F4010">
        <w:rPr>
          <w:rFonts w:hint="cs"/>
          <w:rtl/>
        </w:rPr>
        <w:t>ننده برای بازسازی قاب جاری از ر</w:t>
      </w:r>
      <w:r w:rsidR="00891744">
        <w:rPr>
          <w:rFonts w:hint="cs"/>
          <w:rtl/>
        </w:rPr>
        <w:t xml:space="preserve">وی قاب مرجع نیاز دارد. بهترین عملکرد فشرده سازی زمانی هنگامی بدست می آید که </w:t>
      </w:r>
      <w:r w:rsidR="009F4010">
        <w:rPr>
          <w:rFonts w:hint="cs"/>
          <w:rtl/>
        </w:rPr>
        <w:t>داده های</w:t>
      </w:r>
      <w:r w:rsidR="00891744">
        <w:rPr>
          <w:rFonts w:hint="cs"/>
          <w:rtl/>
        </w:rPr>
        <w:t xml:space="preserve"> قاب باقی مانده از الگوریتم جبران حرکت به کمترین مقدار برسد، در حالی که در دکد کننده بهترین کیفیت ممکن ایجاد شود. الگوی قرارگیری و کد شدن قاب ها را ک</w:t>
      </w:r>
      <w:r w:rsidR="009F4010">
        <w:rPr>
          <w:rFonts w:hint="cs"/>
          <w:rtl/>
        </w:rPr>
        <w:t xml:space="preserve">د </w:t>
      </w:r>
      <w:r w:rsidR="00891744">
        <w:rPr>
          <w:rFonts w:hint="cs"/>
          <w:rtl/>
        </w:rPr>
        <w:t xml:space="preserve">کننده </w:t>
      </w:r>
      <w:r w:rsidR="00891744">
        <w:rPr>
          <w:rFonts w:hint="cs"/>
          <w:rtl/>
        </w:rPr>
        <w:lastRenderedPageBreak/>
        <w:t xml:space="preserve">مشخص می کند، در عین حال </w:t>
      </w:r>
      <w:r w:rsidR="0092477D">
        <w:rPr>
          <w:rFonts w:hint="cs"/>
          <w:rtl/>
        </w:rPr>
        <w:t xml:space="preserve">الگوی </w:t>
      </w:r>
      <w:r w:rsidR="00891744">
        <w:rPr>
          <w:rFonts w:hint="cs"/>
          <w:rtl/>
        </w:rPr>
        <w:t xml:space="preserve">متداول </w:t>
      </w:r>
      <w:r w:rsidR="0092477D">
        <w:rPr>
          <w:rFonts w:hint="cs"/>
          <w:rtl/>
        </w:rPr>
        <w:t xml:space="preserve">ترتیب قاب ها به این صورت است: </w:t>
      </w:r>
      <w:r w:rsidR="0092477D">
        <w:t xml:space="preserve">I B </w:t>
      </w:r>
      <w:proofErr w:type="spellStart"/>
      <w:r w:rsidR="0092477D">
        <w:t>B</w:t>
      </w:r>
      <w:proofErr w:type="spellEnd"/>
      <w:r w:rsidR="0092477D">
        <w:t xml:space="preserve"> P B </w:t>
      </w:r>
      <w:proofErr w:type="spellStart"/>
      <w:r w:rsidR="0092477D">
        <w:t>B</w:t>
      </w:r>
      <w:proofErr w:type="spellEnd"/>
      <w:r w:rsidR="0092477D">
        <w:t xml:space="preserve"> P B </w:t>
      </w:r>
      <w:proofErr w:type="spellStart"/>
      <w:r w:rsidR="0092477D">
        <w:t>B</w:t>
      </w:r>
      <w:proofErr w:type="spellEnd"/>
      <w:r w:rsidR="0092477D">
        <w:t xml:space="preserve">    </w:t>
      </w:r>
      <w:r w:rsidR="007F7730">
        <w:rPr>
          <w:rFonts w:hint="cs"/>
          <w:rtl/>
        </w:rPr>
        <w:t xml:space="preserve"> [</w:t>
      </w:r>
      <w:r w:rsidR="00CA2F8F">
        <w:t>10</w:t>
      </w:r>
      <w:r w:rsidR="007F7730">
        <w:rPr>
          <w:rFonts w:hint="cs"/>
          <w:rtl/>
        </w:rPr>
        <w:t>].</w:t>
      </w:r>
    </w:p>
    <w:p w:rsidR="00252F89" w:rsidRDefault="00252F89" w:rsidP="00396736">
      <w:pPr>
        <w:pStyle w:val="Heading1"/>
      </w:pPr>
      <w:r>
        <w:rPr>
          <w:rFonts w:hint="cs"/>
          <w:rtl/>
        </w:rPr>
        <w:t xml:space="preserve">روش کدکردن ترکیبی </w:t>
      </w:r>
      <w:r w:rsidRPr="00420825">
        <w:rPr>
          <w:sz w:val="22"/>
          <w:szCs w:val="22"/>
        </w:rPr>
        <w:t>SPIHT</w:t>
      </w:r>
      <w:r>
        <w:t>-</w:t>
      </w:r>
      <w:r w:rsidRPr="00420825">
        <w:rPr>
          <w:sz w:val="22"/>
          <w:szCs w:val="22"/>
        </w:rPr>
        <w:t>DCT</w:t>
      </w:r>
      <w:r w:rsidRPr="00420825">
        <w:rPr>
          <w:rFonts w:hint="cs"/>
          <w:sz w:val="22"/>
          <w:szCs w:val="22"/>
          <w:rtl/>
        </w:rPr>
        <w:t xml:space="preserve"> </w:t>
      </w:r>
      <w:r>
        <w:rPr>
          <w:rFonts w:hint="cs"/>
          <w:rtl/>
        </w:rPr>
        <w:t>با مقیاس پذیری مکانی برای ویدئو با درجه ت</w:t>
      </w:r>
      <w:r w:rsidR="009F4010">
        <w:rPr>
          <w:rFonts w:hint="cs"/>
          <w:rtl/>
        </w:rPr>
        <w:t>ف</w:t>
      </w:r>
      <w:r>
        <w:rPr>
          <w:rFonts w:hint="cs"/>
          <w:rtl/>
        </w:rPr>
        <w:t>کیک بالا:</w:t>
      </w:r>
    </w:p>
    <w:p w:rsidR="00446002" w:rsidRDefault="0092477D" w:rsidP="007F7730">
      <w:pPr>
        <w:pStyle w:val="Caption"/>
        <w:rPr>
          <w:rtl/>
        </w:rPr>
      </w:pPr>
      <w:r>
        <w:rPr>
          <w:rFonts w:hint="cs"/>
          <w:rtl/>
        </w:rPr>
        <w:t>برای کدکردن ترکیبی ویدئوهای با درجه تفکیک بالا</w:t>
      </w:r>
      <w:r w:rsidR="007F7730">
        <w:rPr>
          <w:rFonts w:hint="cs"/>
          <w:rtl/>
        </w:rPr>
        <w:t>،</w:t>
      </w:r>
      <w:r w:rsidR="006D2E87">
        <w:rPr>
          <w:rFonts w:hint="cs"/>
          <w:rtl/>
        </w:rPr>
        <w:t xml:space="preserve"> مقیاس پذیری مکانی به کدکننده افزوده شده است.</w:t>
      </w:r>
      <w:r>
        <w:rPr>
          <w:rFonts w:hint="cs"/>
          <w:rtl/>
        </w:rPr>
        <w:t xml:space="preserve"> </w:t>
      </w:r>
      <w:r w:rsidR="006D2E87">
        <w:rPr>
          <w:rFonts w:hint="cs"/>
          <w:rtl/>
        </w:rPr>
        <w:t xml:space="preserve">با استفاده از این ویژگی، دو لایه برای انتقال داده ها ایجاد می شود. </w:t>
      </w:r>
      <w:r w:rsidR="0051191A">
        <w:rPr>
          <w:rFonts w:hint="cs"/>
          <w:rtl/>
        </w:rPr>
        <w:t xml:space="preserve">لایه اول یا لایه پایه، داده های ویدئو با وضوح پایین تر را انتقال می دهد. لایه دوم داده های </w:t>
      </w:r>
      <w:r w:rsidR="007F7730">
        <w:rPr>
          <w:rFonts w:hint="cs"/>
          <w:rtl/>
        </w:rPr>
        <w:t>ارسال</w:t>
      </w:r>
      <w:r w:rsidR="0051191A">
        <w:rPr>
          <w:rFonts w:hint="cs"/>
          <w:rtl/>
        </w:rPr>
        <w:t xml:space="preserve"> نشده برای ارتقا ویدئو به وضوح اصلی تصویر</w:t>
      </w:r>
      <w:r w:rsidR="007F7730">
        <w:rPr>
          <w:rFonts w:hint="cs"/>
          <w:rtl/>
        </w:rPr>
        <w:t xml:space="preserve"> لازم است</w:t>
      </w:r>
      <w:r w:rsidR="0051191A">
        <w:rPr>
          <w:rFonts w:hint="cs"/>
          <w:rtl/>
        </w:rPr>
        <w:t xml:space="preserve"> </w:t>
      </w:r>
      <w:r w:rsidR="00446002">
        <w:rPr>
          <w:rFonts w:hint="cs"/>
          <w:rtl/>
        </w:rPr>
        <w:t>را انتقال می دهد. با افزوده شدن داده های لایه ارتقا به داده های لایه پایه، ویدئوی با درجه تفکیک بالا در گیرنده دریافت می شود.</w:t>
      </w:r>
    </w:p>
    <w:p w:rsidR="00446002" w:rsidRDefault="00252F89" w:rsidP="0051191A">
      <w:pPr>
        <w:pStyle w:val="Caption"/>
        <w:rPr>
          <w:rtl/>
        </w:rPr>
      </w:pPr>
      <w:r w:rsidRPr="00252F89">
        <w:rPr>
          <w:rFonts w:hint="cs"/>
          <w:rtl/>
        </w:rPr>
        <w:t xml:space="preserve">کد کننده ترکیبی مقیاس پذیر مکانی </w:t>
      </w:r>
      <w:r>
        <w:rPr>
          <w:rFonts w:hint="cs"/>
          <w:rtl/>
        </w:rPr>
        <w:t xml:space="preserve">شامل دو </w:t>
      </w:r>
      <w:r w:rsidR="006D2E87">
        <w:rPr>
          <w:rFonts w:hint="cs"/>
          <w:rtl/>
        </w:rPr>
        <w:t>قسمت</w:t>
      </w:r>
      <w:r>
        <w:rPr>
          <w:rFonts w:hint="cs"/>
          <w:rtl/>
        </w:rPr>
        <w:t xml:space="preserve"> مجزا</w:t>
      </w:r>
      <w:r w:rsidR="006D2E87">
        <w:rPr>
          <w:rFonts w:hint="cs"/>
          <w:rtl/>
        </w:rPr>
        <w:t xml:space="preserve"> از هم</w:t>
      </w:r>
      <w:r>
        <w:rPr>
          <w:rFonts w:hint="cs"/>
          <w:rtl/>
        </w:rPr>
        <w:t xml:space="preserve"> است. </w:t>
      </w:r>
      <w:r w:rsidR="00446002">
        <w:rPr>
          <w:rFonts w:hint="cs"/>
          <w:rtl/>
        </w:rPr>
        <w:t>ساختار کدکننده هر قسمت مشابه هم است.</w:t>
      </w:r>
    </w:p>
    <w:p w:rsidR="00ED7D76" w:rsidRPr="00ED7D76" w:rsidRDefault="00ED7D76" w:rsidP="007F7730">
      <w:pPr>
        <w:pStyle w:val="Caption"/>
        <w:rPr>
          <w:rtl/>
        </w:rPr>
      </w:pPr>
      <w:r>
        <w:rPr>
          <w:rFonts w:hint="cs"/>
          <w:rtl/>
        </w:rPr>
        <w:t xml:space="preserve">در شکل (1) ساختار بلوک دیاگرام کد کننده ترکیبی پیشنهادی با استفاده از ویژگی مقیاس پذیری مکانی برای کد کردن ویدئو با درجه تفکیک بالا </w:t>
      </w:r>
      <w:r w:rsidR="007F7730">
        <w:rPr>
          <w:rFonts w:hint="cs"/>
          <w:rtl/>
        </w:rPr>
        <w:t>نشان داده شده است</w:t>
      </w:r>
      <w:r>
        <w:rPr>
          <w:rFonts w:hint="cs"/>
          <w:rtl/>
        </w:rPr>
        <w:t>.</w:t>
      </w:r>
    </w:p>
    <w:p w:rsidR="00420825" w:rsidRDefault="00420825" w:rsidP="00BB5A91">
      <w:pPr>
        <w:pStyle w:val="Caption"/>
        <w:rPr>
          <w:rtl/>
        </w:rPr>
      </w:pPr>
    </w:p>
    <w:p w:rsidR="009F4010" w:rsidRDefault="009F4010" w:rsidP="00396736">
      <w:pPr>
        <w:pStyle w:val="FigurePosition"/>
        <w:rPr>
          <w:rtl/>
        </w:rPr>
        <w:sectPr w:rsidR="009F4010" w:rsidSect="00D550A9">
          <w:headerReference w:type="even" r:id="rId15"/>
          <w:endnotePr>
            <w:numFmt w:val="lowerLetter"/>
          </w:endnotePr>
          <w:type w:val="continuous"/>
          <w:pgSz w:w="11906" w:h="16838" w:code="9"/>
          <w:pgMar w:top="1411" w:right="1138" w:bottom="1411" w:left="1138" w:header="850" w:footer="562" w:gutter="0"/>
          <w:cols w:num="2" w:space="340"/>
          <w:bidi/>
          <w:rtlGutter/>
        </w:sectPr>
      </w:pPr>
    </w:p>
    <w:tbl>
      <w:tblPr>
        <w:bidiVisual/>
        <w:tblW w:w="0" w:type="auto"/>
        <w:tblLook w:val="04A0" w:firstRow="1" w:lastRow="0" w:firstColumn="1" w:lastColumn="0" w:noHBand="0" w:noVBand="1"/>
      </w:tblPr>
      <w:tblGrid>
        <w:gridCol w:w="9790"/>
      </w:tblGrid>
      <w:tr w:rsidR="009F4010" w:rsidTr="00EE49A5">
        <w:trPr>
          <w:trHeight w:val="895"/>
        </w:trPr>
        <w:tc>
          <w:tcPr>
            <w:tcW w:w="9788" w:type="dxa"/>
          </w:tcPr>
          <w:p w:rsidR="009F4010" w:rsidRDefault="00576DFD" w:rsidP="00396736">
            <w:pPr>
              <w:pStyle w:val="FigurePosition"/>
              <w:rPr>
                <w:rtl/>
              </w:rPr>
            </w:pPr>
            <w:bookmarkStart w:id="0" w:name="OLE_LINK5"/>
            <w:bookmarkStart w:id="1" w:name="OLE_LINK6"/>
            <w:r>
              <w:rPr>
                <w:noProof/>
              </w:rPr>
              <w:lastRenderedPageBreak/>
              <w:drawing>
                <wp:inline distT="0" distB="0" distL="0" distR="0">
                  <wp:extent cx="6079490" cy="3964305"/>
                  <wp:effectExtent l="0" t="0" r="0" b="0"/>
                  <wp:docPr id="1" name="Picture 1" descr="SpatialScalability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Scalability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79490" cy="3964305"/>
                          </a:xfrm>
                          <a:prstGeom prst="rect">
                            <a:avLst/>
                          </a:prstGeom>
                          <a:noFill/>
                          <a:ln>
                            <a:noFill/>
                          </a:ln>
                        </pic:spPr>
                      </pic:pic>
                    </a:graphicData>
                  </a:graphic>
                </wp:inline>
              </w:drawing>
            </w:r>
            <w:bookmarkEnd w:id="0"/>
            <w:bookmarkEnd w:id="1"/>
          </w:p>
        </w:tc>
      </w:tr>
      <w:tr w:rsidR="009F4010" w:rsidTr="00EE49A5">
        <w:trPr>
          <w:trHeight w:val="532"/>
        </w:trPr>
        <w:tc>
          <w:tcPr>
            <w:tcW w:w="9788" w:type="dxa"/>
          </w:tcPr>
          <w:p w:rsidR="009F4010" w:rsidRDefault="009F4010" w:rsidP="00396736">
            <w:pPr>
              <w:pStyle w:val="FigurePosition"/>
              <w:rPr>
                <w:rtl/>
              </w:rPr>
            </w:pPr>
            <w:r>
              <w:rPr>
                <w:rFonts w:hint="cs"/>
                <w:rtl/>
              </w:rPr>
              <w:t xml:space="preserve">شکل 1: </w:t>
            </w:r>
            <w:r w:rsidR="00A60097">
              <w:rPr>
                <w:rFonts w:hint="cs"/>
                <w:rtl/>
              </w:rPr>
              <w:t>بلوک دیاگرام کد کننده ترکیبی با استفاده از مقیاس پذیری مکانی.</w:t>
            </w:r>
          </w:p>
        </w:tc>
      </w:tr>
    </w:tbl>
    <w:p w:rsidR="009F4010" w:rsidRDefault="009F4010" w:rsidP="00396736">
      <w:pPr>
        <w:pStyle w:val="FigurePosition"/>
        <w:sectPr w:rsidR="009F4010" w:rsidSect="009F4010">
          <w:endnotePr>
            <w:numFmt w:val="lowerLetter"/>
          </w:endnotePr>
          <w:type w:val="continuous"/>
          <w:pgSz w:w="11906" w:h="16838" w:code="9"/>
          <w:pgMar w:top="1411" w:right="1138" w:bottom="1411" w:left="1138" w:header="850" w:footer="562" w:gutter="0"/>
          <w:cols w:space="340"/>
          <w:bidi/>
          <w:rtlGutter/>
        </w:sectPr>
      </w:pPr>
    </w:p>
    <w:p w:rsidR="009F4010" w:rsidRDefault="009F4010" w:rsidP="007F7730">
      <w:pPr>
        <w:pStyle w:val="Caption"/>
        <w:rPr>
          <w:rtl/>
        </w:rPr>
      </w:pPr>
      <w:r>
        <w:rPr>
          <w:rFonts w:hint="cs"/>
          <w:rtl/>
        </w:rPr>
        <w:lastRenderedPageBreak/>
        <w:t xml:space="preserve">در کدکننده لایه پایه، ابتدا وضوح قاب های تصویر کاهش پیدا می کند. قاب های </w:t>
      </w:r>
      <w:r w:rsidRPr="00420825">
        <w:t>Intra</w:t>
      </w:r>
      <w:r w:rsidRPr="00420825">
        <w:rPr>
          <w:rFonts w:hint="cs"/>
          <w:rtl/>
        </w:rPr>
        <w:t xml:space="preserve"> </w:t>
      </w:r>
      <w:r>
        <w:rPr>
          <w:rFonts w:hint="cs"/>
          <w:rtl/>
        </w:rPr>
        <w:t xml:space="preserve">توسط قسمت کدکننده مبتنی بر الگوریتم </w:t>
      </w:r>
      <w:r w:rsidRPr="00420825">
        <w:t>SPIHT</w:t>
      </w:r>
      <w:r w:rsidRPr="00420825">
        <w:rPr>
          <w:rFonts w:hint="cs"/>
          <w:rtl/>
        </w:rPr>
        <w:t xml:space="preserve"> </w:t>
      </w:r>
      <w:r>
        <w:rPr>
          <w:rFonts w:hint="cs"/>
          <w:rtl/>
        </w:rPr>
        <w:t xml:space="preserve">کد می شوند. این قسمت مجزا از کد کننده ی قاب های </w:t>
      </w:r>
      <w:r w:rsidRPr="00420825">
        <w:t>Inter</w:t>
      </w:r>
      <w:r w:rsidRPr="00420825">
        <w:rPr>
          <w:rFonts w:hint="cs"/>
          <w:rtl/>
        </w:rPr>
        <w:t xml:space="preserve"> </w:t>
      </w:r>
      <w:r>
        <w:rPr>
          <w:rFonts w:hint="cs"/>
          <w:rtl/>
        </w:rPr>
        <w:t xml:space="preserve">است و مبتنی بر تبدیل </w:t>
      </w:r>
      <w:r>
        <w:t>DCT</w:t>
      </w:r>
      <w:r>
        <w:rPr>
          <w:rFonts w:hint="cs"/>
          <w:rtl/>
          <w:lang w:bidi="fa-IR"/>
        </w:rPr>
        <w:t xml:space="preserve"> </w:t>
      </w:r>
      <w:r>
        <w:rPr>
          <w:rFonts w:hint="cs"/>
          <w:rtl/>
        </w:rPr>
        <w:t xml:space="preserve">است. قاب های بازسازی شده </w:t>
      </w:r>
      <w:r>
        <w:t>I</w:t>
      </w:r>
      <w:r>
        <w:rPr>
          <w:rFonts w:hint="cs"/>
          <w:rtl/>
        </w:rPr>
        <w:t xml:space="preserve"> برای پیش بینی و جبران حرکت قاب های </w:t>
      </w:r>
      <w:r>
        <w:t>P</w:t>
      </w:r>
      <w:r>
        <w:rPr>
          <w:rFonts w:hint="cs"/>
          <w:rtl/>
        </w:rPr>
        <w:t xml:space="preserve"> و</w:t>
      </w:r>
      <w:r>
        <w:t xml:space="preserve"> B</w:t>
      </w:r>
      <w:r>
        <w:rPr>
          <w:rFonts w:hint="cs"/>
          <w:rtl/>
        </w:rPr>
        <w:t xml:space="preserve"> بکار می روند.</w:t>
      </w:r>
    </w:p>
    <w:p w:rsidR="009F4010" w:rsidRDefault="009F4010" w:rsidP="007F7730">
      <w:pPr>
        <w:pStyle w:val="Caption"/>
        <w:rPr>
          <w:rtl/>
        </w:rPr>
      </w:pPr>
      <w:r>
        <w:rPr>
          <w:rFonts w:hint="cs"/>
          <w:rtl/>
        </w:rPr>
        <w:t xml:space="preserve">قاب های </w:t>
      </w:r>
      <w:r w:rsidR="007F7730">
        <w:rPr>
          <w:rFonts w:hint="cs"/>
          <w:rtl/>
        </w:rPr>
        <w:t xml:space="preserve">کد </w:t>
      </w:r>
      <w:r>
        <w:rPr>
          <w:rFonts w:hint="cs"/>
          <w:rtl/>
        </w:rPr>
        <w:t xml:space="preserve">شده توسط لایه پایه، پس از دکد شدن از طریق مسیر بازگشت در فرستنده به وضوح اصلی تصویر با درجه تفکیک بالا </w:t>
      </w:r>
      <w:r w:rsidR="007F7730">
        <w:rPr>
          <w:rFonts w:hint="cs"/>
          <w:rtl/>
        </w:rPr>
        <w:t>برگردانده</w:t>
      </w:r>
      <w:r>
        <w:rPr>
          <w:rFonts w:hint="cs"/>
          <w:rtl/>
        </w:rPr>
        <w:t xml:space="preserve"> می شوند. این قاب ها به همین صورت در گیرنده قابل بازسازی هستند. داده های لایه ارتقا، حاصل تفاضل قاب اصلی تصویر و داده های قابل بازسازی در گیرنده است. </w:t>
      </w:r>
      <w:r w:rsidR="007F7730">
        <w:rPr>
          <w:rFonts w:hint="cs"/>
          <w:rtl/>
        </w:rPr>
        <w:t xml:space="preserve">در واقع در این مرحله </w:t>
      </w:r>
      <w:r>
        <w:rPr>
          <w:rFonts w:hint="cs"/>
          <w:rtl/>
        </w:rPr>
        <w:t xml:space="preserve">پس از حذف داده های ارسال شده، اطلاعات باقی مانده هر قاب به روش ترکیبی کد و ارسال می شوند. </w:t>
      </w:r>
    </w:p>
    <w:p w:rsidR="000B2F8F" w:rsidRDefault="00420825" w:rsidP="009F4010">
      <w:pPr>
        <w:pStyle w:val="Caption"/>
        <w:rPr>
          <w:rtl/>
          <w:lang w:bidi="fa-IR"/>
        </w:rPr>
      </w:pPr>
      <w:r>
        <w:rPr>
          <w:rFonts w:hint="cs"/>
          <w:rtl/>
        </w:rPr>
        <w:t xml:space="preserve">هر کد کننده </w:t>
      </w:r>
      <w:r w:rsidR="00EE29F6">
        <w:rPr>
          <w:rFonts w:hint="cs"/>
          <w:rtl/>
        </w:rPr>
        <w:t xml:space="preserve">سری بیت های مجزایی ایجاد می کند. برای تصویر با وضوح پایین تر، سری بیت های ارسالی لایه پایه مورد استفاده قرار می گیرد. سری ویدئویی حاصل از دکد کردن بیت های این لایه، ویدئویی با وضوح </w:t>
      </w:r>
      <w:r w:rsidR="00EE29F6">
        <w:t>SDTV</w:t>
      </w:r>
      <w:r w:rsidR="00EE29F6">
        <w:rPr>
          <w:rFonts w:hint="cs"/>
          <w:rtl/>
          <w:lang w:bidi="fa-IR"/>
        </w:rPr>
        <w:t xml:space="preserve"> (480</w:t>
      </w:r>
      <w:r w:rsidR="009F4010">
        <w:rPr>
          <w:rFonts w:hint="cs"/>
          <w:szCs w:val="20"/>
          <w:rtl/>
        </w:rPr>
        <w:t>×</w:t>
      </w:r>
      <w:r w:rsidR="00EE29F6">
        <w:rPr>
          <w:rFonts w:hint="cs"/>
          <w:rtl/>
          <w:lang w:bidi="fa-IR"/>
        </w:rPr>
        <w:t>720)</w:t>
      </w:r>
      <w:r w:rsidR="00EE29F6">
        <w:rPr>
          <w:lang w:bidi="fa-IR"/>
        </w:rPr>
        <w:t xml:space="preserve"> </w:t>
      </w:r>
      <w:r w:rsidR="00EE29F6">
        <w:rPr>
          <w:rFonts w:hint="cs"/>
          <w:rtl/>
          <w:lang w:bidi="fa-IR"/>
        </w:rPr>
        <w:t xml:space="preserve"> به کاربر ارائه می دهد. سری دیگر که از طریق لایه ارتقا ارسال می شود، شامل اطلاعاتی است که با افزوده شدن به اطلاعات لایه پایه، ویدئوی </w:t>
      </w:r>
      <w:r w:rsidR="00EE29F6">
        <w:rPr>
          <w:lang w:bidi="fa-IR"/>
        </w:rPr>
        <w:t>HDTV</w:t>
      </w:r>
      <w:r w:rsidR="00EE29F6">
        <w:rPr>
          <w:rFonts w:hint="cs"/>
          <w:rtl/>
          <w:lang w:bidi="fa-IR"/>
        </w:rPr>
        <w:t xml:space="preserve"> (720</w:t>
      </w:r>
      <w:r w:rsidR="009F4010">
        <w:rPr>
          <w:rFonts w:hint="cs"/>
          <w:szCs w:val="20"/>
          <w:rtl/>
        </w:rPr>
        <w:t>×</w:t>
      </w:r>
      <w:r w:rsidR="00EE29F6">
        <w:rPr>
          <w:rFonts w:hint="cs"/>
          <w:rtl/>
          <w:lang w:bidi="fa-IR"/>
        </w:rPr>
        <w:t>1280 یا 1080</w:t>
      </w:r>
      <w:r w:rsidR="009F4010">
        <w:rPr>
          <w:rFonts w:hint="cs"/>
          <w:szCs w:val="20"/>
          <w:rtl/>
        </w:rPr>
        <w:t>×</w:t>
      </w:r>
      <w:r w:rsidR="00EE29F6">
        <w:rPr>
          <w:rFonts w:hint="cs"/>
          <w:rtl/>
          <w:lang w:bidi="fa-IR"/>
        </w:rPr>
        <w:t xml:space="preserve">1920 ) با وضوح کامل را عرضه می کند. </w:t>
      </w:r>
      <w:r w:rsidR="000B2F8F">
        <w:rPr>
          <w:rFonts w:hint="cs"/>
          <w:rtl/>
          <w:lang w:bidi="fa-IR"/>
        </w:rPr>
        <w:t>با استفاده از این ویژگی در گیرنده، یک ویدئو با دو وضوح متفاوت وجود دارد که کاربر با توجه به نیاز خود، سرویس دلخواه را انتخاب می کند.</w:t>
      </w:r>
    </w:p>
    <w:p w:rsidR="00EE29F6" w:rsidRPr="00EE29F6" w:rsidRDefault="000425F9" w:rsidP="009F4010">
      <w:pPr>
        <w:pStyle w:val="Caption"/>
        <w:rPr>
          <w:rtl/>
          <w:lang w:bidi="fa-IR"/>
        </w:rPr>
      </w:pPr>
      <w:r>
        <w:rPr>
          <w:rFonts w:hint="cs"/>
          <w:rtl/>
          <w:lang w:bidi="fa-IR"/>
        </w:rPr>
        <w:t xml:space="preserve">تخمین و جبران سازی حرکت </w:t>
      </w:r>
      <w:r w:rsidR="000B2F8F">
        <w:rPr>
          <w:rFonts w:hint="cs"/>
          <w:rtl/>
          <w:lang w:bidi="fa-IR"/>
        </w:rPr>
        <w:t xml:space="preserve">در هر لایه به طور </w:t>
      </w:r>
      <w:r>
        <w:rPr>
          <w:rFonts w:hint="cs"/>
          <w:rtl/>
          <w:lang w:bidi="fa-IR"/>
        </w:rPr>
        <w:t xml:space="preserve">مستقل از لایه </w:t>
      </w:r>
      <w:r w:rsidR="000B2F8F">
        <w:rPr>
          <w:rFonts w:hint="cs"/>
          <w:rtl/>
          <w:lang w:bidi="fa-IR"/>
        </w:rPr>
        <w:t>دیگر</w:t>
      </w:r>
      <w:r>
        <w:rPr>
          <w:rFonts w:hint="cs"/>
          <w:rtl/>
          <w:lang w:bidi="fa-IR"/>
        </w:rPr>
        <w:t xml:space="preserve"> محاسبه</w:t>
      </w:r>
      <w:r w:rsidR="000B2F8F">
        <w:rPr>
          <w:rFonts w:hint="cs"/>
          <w:rtl/>
          <w:lang w:bidi="fa-IR"/>
        </w:rPr>
        <w:t xml:space="preserve"> و ارسال</w:t>
      </w:r>
      <w:r>
        <w:rPr>
          <w:rFonts w:hint="cs"/>
          <w:rtl/>
          <w:lang w:bidi="fa-IR"/>
        </w:rPr>
        <w:t xml:space="preserve"> می شود. به دلیل اختلاف وضوح تصویر در دو </w:t>
      </w:r>
      <w:r w:rsidR="000B2F8F">
        <w:rPr>
          <w:rFonts w:hint="cs"/>
          <w:rtl/>
          <w:lang w:bidi="fa-IR"/>
        </w:rPr>
        <w:t>قسمت کد کننده،</w:t>
      </w:r>
      <w:r>
        <w:rPr>
          <w:rFonts w:hint="cs"/>
          <w:rtl/>
          <w:lang w:bidi="fa-IR"/>
        </w:rPr>
        <w:t xml:space="preserve"> نمی توان از نتایج حاصل از </w:t>
      </w:r>
      <w:r w:rsidR="000B2F8F">
        <w:rPr>
          <w:rFonts w:hint="cs"/>
          <w:rtl/>
          <w:lang w:bidi="fa-IR"/>
        </w:rPr>
        <w:t xml:space="preserve">پیاده سازی الگوریتم های </w:t>
      </w:r>
      <w:r>
        <w:rPr>
          <w:rFonts w:hint="cs"/>
          <w:rtl/>
          <w:lang w:bidi="fa-IR"/>
        </w:rPr>
        <w:t xml:space="preserve">پیش بینی و جبران حرکت و الگوریتم های </w:t>
      </w:r>
      <w:r w:rsidR="000B2F8F">
        <w:rPr>
          <w:rFonts w:hint="cs"/>
          <w:rtl/>
          <w:lang w:bidi="fa-IR"/>
        </w:rPr>
        <w:t xml:space="preserve">تخمین </w:t>
      </w:r>
      <w:r>
        <w:rPr>
          <w:rFonts w:hint="cs"/>
          <w:rtl/>
          <w:lang w:bidi="fa-IR"/>
        </w:rPr>
        <w:t xml:space="preserve">بردار حرکت </w:t>
      </w:r>
      <w:r w:rsidR="000B2F8F">
        <w:rPr>
          <w:lang w:bidi="fa-IR"/>
        </w:rPr>
        <w:t>(Motion Vector)</w:t>
      </w:r>
      <w:r w:rsidR="000B2F8F">
        <w:rPr>
          <w:rFonts w:hint="cs"/>
          <w:rtl/>
          <w:lang w:bidi="fa-IR"/>
        </w:rPr>
        <w:t xml:space="preserve"> یک لایه برای لایه دیگر استفاده کرد. </w:t>
      </w:r>
    </w:p>
    <w:p w:rsidR="00EA5114" w:rsidRPr="00C34F75" w:rsidRDefault="00EA5114" w:rsidP="00396736">
      <w:pPr>
        <w:pStyle w:val="Heading1"/>
        <w:rPr>
          <w:rtl/>
        </w:rPr>
      </w:pPr>
      <w:r w:rsidRPr="00C34F75">
        <w:rPr>
          <w:rtl/>
        </w:rPr>
        <w:t>روش</w:t>
      </w:r>
      <w:r w:rsidR="00D10403">
        <w:rPr>
          <w:rFonts w:hint="cs"/>
          <w:rtl/>
        </w:rPr>
        <w:t xml:space="preserve"> کدکردن</w:t>
      </w:r>
      <w:r w:rsidRPr="00C34F75">
        <w:rPr>
          <w:rtl/>
        </w:rPr>
        <w:t xml:space="preserve"> </w:t>
      </w:r>
      <w:r w:rsidR="00D10403">
        <w:rPr>
          <w:rFonts w:hint="cs"/>
          <w:rtl/>
        </w:rPr>
        <w:t xml:space="preserve">ترکیبی </w:t>
      </w:r>
      <w:r w:rsidR="00D10403" w:rsidRPr="00420825">
        <w:rPr>
          <w:sz w:val="22"/>
          <w:szCs w:val="22"/>
        </w:rPr>
        <w:t>SPIHT</w:t>
      </w:r>
      <w:r w:rsidR="00D10403">
        <w:t>-</w:t>
      </w:r>
      <w:r w:rsidR="00D10403" w:rsidRPr="00420825">
        <w:rPr>
          <w:sz w:val="22"/>
          <w:szCs w:val="22"/>
        </w:rPr>
        <w:t>DCT</w:t>
      </w:r>
      <w:r w:rsidR="00D10403" w:rsidRPr="00420825">
        <w:rPr>
          <w:rFonts w:hint="cs"/>
          <w:sz w:val="22"/>
          <w:szCs w:val="22"/>
          <w:rtl/>
        </w:rPr>
        <w:t xml:space="preserve"> </w:t>
      </w:r>
      <w:r w:rsidR="00D10403">
        <w:rPr>
          <w:rFonts w:hint="cs"/>
          <w:rtl/>
        </w:rPr>
        <w:t>با مقیاس پذیری مکانی-زمانی</w:t>
      </w:r>
      <w:r w:rsidR="0050482A">
        <w:rPr>
          <w:rFonts w:hint="cs"/>
          <w:rtl/>
        </w:rPr>
        <w:t xml:space="preserve"> برای ویدئو با درجه تفکیک بالا:</w:t>
      </w:r>
    </w:p>
    <w:p w:rsidR="00E76237" w:rsidRDefault="00A60097" w:rsidP="00B46765">
      <w:pPr>
        <w:pStyle w:val="Caption"/>
        <w:rPr>
          <w:rtl/>
        </w:rPr>
      </w:pPr>
      <w:r>
        <w:rPr>
          <w:rFonts w:hint="cs"/>
          <w:rtl/>
        </w:rPr>
        <w:t xml:space="preserve">در </w:t>
      </w:r>
      <w:r w:rsidR="00E76237">
        <w:rPr>
          <w:rFonts w:hint="cs"/>
          <w:rtl/>
        </w:rPr>
        <w:t xml:space="preserve">این </w:t>
      </w:r>
      <w:r>
        <w:rPr>
          <w:rFonts w:hint="cs"/>
          <w:rtl/>
        </w:rPr>
        <w:t>قسمت به کد کننده ترکیبی پیشنهادی، ویژگی مقیاس پذیری مکانی-زمانی اضافه شده است.</w:t>
      </w:r>
      <w:r w:rsidR="0083323F">
        <w:rPr>
          <w:rFonts w:hint="cs"/>
          <w:rtl/>
        </w:rPr>
        <w:t xml:space="preserve"> </w:t>
      </w:r>
      <w:r>
        <w:rPr>
          <w:rFonts w:hint="cs"/>
          <w:rtl/>
        </w:rPr>
        <w:t xml:space="preserve">در مقیاس پذیری مکانی، قاب های تصویر ویدئو با اندازه وضوح متفاوت ارسال می شوند. حال آنکه در مقیاس پذیری زمانی نرخ قاب در ثانیه لایه های ارسالی نیز تغییر می کند. </w:t>
      </w:r>
      <w:r w:rsidR="0083323F">
        <w:rPr>
          <w:rFonts w:hint="cs"/>
          <w:rtl/>
        </w:rPr>
        <w:t xml:space="preserve">در واقع یک قاب ویدئویی با </w:t>
      </w:r>
      <w:r w:rsidR="0083323F">
        <w:rPr>
          <w:rFonts w:hint="cs"/>
          <w:rtl/>
        </w:rPr>
        <w:lastRenderedPageBreak/>
        <w:t xml:space="preserve">درجه تفکیک بالا </w:t>
      </w:r>
      <w:r w:rsidR="009F4010">
        <w:rPr>
          <w:rFonts w:hint="cs"/>
          <w:rtl/>
        </w:rPr>
        <w:t xml:space="preserve">در این کد کننده </w:t>
      </w:r>
      <w:r w:rsidR="0083323F">
        <w:rPr>
          <w:rFonts w:hint="cs"/>
          <w:rtl/>
        </w:rPr>
        <w:t xml:space="preserve">از سه لایه مختلف ارسال می شود. </w:t>
      </w:r>
    </w:p>
    <w:p w:rsidR="00E76237" w:rsidRDefault="0083323F" w:rsidP="00B46765">
      <w:pPr>
        <w:pStyle w:val="Caption"/>
        <w:rPr>
          <w:rtl/>
        </w:rPr>
      </w:pPr>
      <w:r>
        <w:rPr>
          <w:rFonts w:hint="cs"/>
          <w:rtl/>
        </w:rPr>
        <w:t>لایه اول یا لایه پایه، اطلاعات پایین ترین سطح وضوح و نرخ قاب در ثانیه ویدئو را انتقال می دهد. داده های انتقالی توسط این لایه</w:t>
      </w:r>
      <w:r w:rsidR="00686E9A">
        <w:rPr>
          <w:rFonts w:hint="cs"/>
          <w:rtl/>
        </w:rPr>
        <w:t>،</w:t>
      </w:r>
      <w:r>
        <w:rPr>
          <w:rFonts w:hint="cs"/>
          <w:rtl/>
        </w:rPr>
        <w:t xml:space="preserve"> ویدئو </w:t>
      </w:r>
      <w:r>
        <w:t>SDTV</w:t>
      </w:r>
      <w:r w:rsidR="00686E9A">
        <w:rPr>
          <w:rFonts w:hint="cs"/>
          <w:rtl/>
        </w:rPr>
        <w:t xml:space="preserve"> با اندازه قاب 480</w:t>
      </w:r>
      <w:bookmarkStart w:id="2" w:name="OLE_LINK1"/>
      <w:bookmarkStart w:id="3" w:name="OLE_LINK2"/>
      <w:r w:rsidR="008D019E" w:rsidRPr="0089495F">
        <w:rPr>
          <w:rFonts w:hint="cs"/>
          <w:szCs w:val="20"/>
          <w:rtl/>
        </w:rPr>
        <w:t>×</w:t>
      </w:r>
      <w:bookmarkEnd w:id="2"/>
      <w:bookmarkEnd w:id="3"/>
      <w:r w:rsidR="00686E9A">
        <w:rPr>
          <w:rFonts w:hint="cs"/>
          <w:rtl/>
        </w:rPr>
        <w:t>720 و نرخ 25 قاب در ثانیه</w:t>
      </w:r>
      <w:r w:rsidR="001017EE">
        <w:rPr>
          <w:rFonts w:hint="cs"/>
          <w:rtl/>
        </w:rPr>
        <w:t xml:space="preserve"> عرضه می کن</w:t>
      </w:r>
      <w:r w:rsidR="00686E9A">
        <w:rPr>
          <w:rFonts w:hint="cs"/>
          <w:rtl/>
        </w:rPr>
        <w:t xml:space="preserve">ند. </w:t>
      </w:r>
      <w:r w:rsidR="00E76237">
        <w:rPr>
          <w:rFonts w:hint="cs"/>
          <w:rtl/>
        </w:rPr>
        <w:t xml:space="preserve">در این لایه قاب های </w:t>
      </w:r>
      <w:r w:rsidR="00E76237">
        <w:t>I</w:t>
      </w:r>
      <w:r w:rsidR="00E76237">
        <w:rPr>
          <w:rFonts w:hint="cs"/>
          <w:rtl/>
        </w:rPr>
        <w:t xml:space="preserve"> ، </w:t>
      </w:r>
      <w:r w:rsidR="00E76237">
        <w:t>P</w:t>
      </w:r>
      <w:r w:rsidR="00E76237">
        <w:rPr>
          <w:rFonts w:hint="cs"/>
          <w:rtl/>
        </w:rPr>
        <w:t xml:space="preserve"> و برخی قاب های </w:t>
      </w:r>
      <w:r w:rsidR="00E76237">
        <w:t>B</w:t>
      </w:r>
      <w:r w:rsidR="00E76237">
        <w:rPr>
          <w:rFonts w:hint="cs"/>
          <w:rtl/>
        </w:rPr>
        <w:t xml:space="preserve"> قرار دارند. </w:t>
      </w:r>
    </w:p>
    <w:p w:rsidR="00E76237" w:rsidRDefault="00686E9A" w:rsidP="00B46765">
      <w:pPr>
        <w:pStyle w:val="Caption"/>
        <w:rPr>
          <w:rtl/>
        </w:rPr>
      </w:pPr>
      <w:r>
        <w:rPr>
          <w:rFonts w:hint="cs"/>
          <w:rtl/>
        </w:rPr>
        <w:t xml:space="preserve">اطلاعات لایه دوم یا لایه ارتقا اول، با افزوده شدن به </w:t>
      </w:r>
      <w:r w:rsidR="001017EE">
        <w:rPr>
          <w:rFonts w:hint="cs"/>
          <w:rtl/>
        </w:rPr>
        <w:t>داده های</w:t>
      </w:r>
      <w:r>
        <w:rPr>
          <w:rFonts w:hint="cs"/>
          <w:rtl/>
        </w:rPr>
        <w:t xml:space="preserve"> لایه پایه، وضوح قاب های ارسالی لایه پایه را به اندازه واقعی می رسانند. در واقع ویدئو عرضه شده با مجموع اطلاعات لایه پایه و لایه ارتقا اول، نسبت به ویدئو با درجه تفکیک بالا، </w:t>
      </w:r>
      <w:r w:rsidR="00E76237">
        <w:rPr>
          <w:rFonts w:hint="cs"/>
          <w:rtl/>
        </w:rPr>
        <w:t xml:space="preserve">فقط </w:t>
      </w:r>
      <w:r>
        <w:rPr>
          <w:rFonts w:hint="cs"/>
          <w:rtl/>
        </w:rPr>
        <w:t xml:space="preserve">نرخ قاب در ثانیه کمتری دارد. </w:t>
      </w:r>
    </w:p>
    <w:p w:rsidR="00E76237" w:rsidRDefault="00686E9A" w:rsidP="00B46765">
      <w:pPr>
        <w:pStyle w:val="Caption"/>
        <w:rPr>
          <w:rtl/>
        </w:rPr>
      </w:pPr>
      <w:r>
        <w:rPr>
          <w:rFonts w:hint="cs"/>
          <w:rtl/>
        </w:rPr>
        <w:t>اطلاعات انتقال داده شده توسط لایه سوم یا لایه ارتقا دوم، به اطلاعات دو لایه پایین تر</w:t>
      </w:r>
      <w:r w:rsidRPr="00686E9A">
        <w:rPr>
          <w:rFonts w:hint="cs"/>
          <w:rtl/>
        </w:rPr>
        <w:t xml:space="preserve"> </w:t>
      </w:r>
      <w:r w:rsidR="007C0150">
        <w:rPr>
          <w:rFonts w:hint="cs"/>
          <w:rtl/>
        </w:rPr>
        <w:t>افزوده می</w:t>
      </w:r>
      <w:r>
        <w:rPr>
          <w:rFonts w:hint="cs"/>
          <w:rtl/>
        </w:rPr>
        <w:t xml:space="preserve"> شوند. </w:t>
      </w:r>
      <w:r w:rsidR="00E76237">
        <w:rPr>
          <w:rFonts w:hint="cs"/>
          <w:rtl/>
        </w:rPr>
        <w:t xml:space="preserve">این لایه قاب هایی با وضوح کامل را شامل می شود که از طریق لایه پایه ارسال نشده اند. </w:t>
      </w:r>
      <w:r w:rsidR="007C0150">
        <w:rPr>
          <w:rFonts w:hint="cs"/>
          <w:rtl/>
        </w:rPr>
        <w:t xml:space="preserve">در </w:t>
      </w:r>
      <w:r>
        <w:rPr>
          <w:rFonts w:hint="cs"/>
          <w:rtl/>
        </w:rPr>
        <w:t>نتیجه مجموع اطلاعات سه لایه، ویدئو با درجه تفکیک بالا با وضوح و نر</w:t>
      </w:r>
      <w:r w:rsidR="00E76237">
        <w:rPr>
          <w:rFonts w:hint="cs"/>
          <w:rtl/>
        </w:rPr>
        <w:t>خ قاب در ثانیه ویدئوی اصلی است.</w:t>
      </w:r>
    </w:p>
    <w:p w:rsidR="0083323F" w:rsidRDefault="004F1AB1" w:rsidP="007F7730">
      <w:pPr>
        <w:pStyle w:val="Caption"/>
        <w:rPr>
          <w:rtl/>
        </w:rPr>
      </w:pPr>
      <w:r>
        <w:rPr>
          <w:rFonts w:hint="cs"/>
          <w:rtl/>
        </w:rPr>
        <w:t>بلوک دیاگرام کد کننده ترکیبی پیشنهادی ویدئو ب</w:t>
      </w:r>
      <w:r w:rsidR="007C0150">
        <w:rPr>
          <w:rFonts w:hint="cs"/>
          <w:rtl/>
        </w:rPr>
        <w:t>ا درجه تفکیک بالا با ویژگی مقایس</w:t>
      </w:r>
      <w:r>
        <w:rPr>
          <w:rFonts w:hint="cs"/>
          <w:rtl/>
        </w:rPr>
        <w:t xml:space="preserve"> پذیری مکانی- زمانی در شکل </w:t>
      </w:r>
      <w:r w:rsidR="007F7730">
        <w:rPr>
          <w:rFonts w:hint="cs"/>
          <w:rtl/>
        </w:rPr>
        <w:t>(2)</w:t>
      </w:r>
      <w:r>
        <w:rPr>
          <w:rFonts w:hint="cs"/>
          <w:rtl/>
        </w:rPr>
        <w:t xml:space="preserve"> نشان داده شده است.</w:t>
      </w:r>
    </w:p>
    <w:p w:rsidR="00E76237" w:rsidRDefault="00E76237" w:rsidP="007F7730">
      <w:pPr>
        <w:pStyle w:val="Caption"/>
        <w:rPr>
          <w:rtl/>
        </w:rPr>
      </w:pPr>
      <w:r>
        <w:rPr>
          <w:rFonts w:hint="cs"/>
          <w:rtl/>
        </w:rPr>
        <w:t>در این کد کننده سه واحد جداگانه برای اجرای الگوریتم های پیش بینی و جبران حرکت وجود دارد. این الگوریتم ها برای قاب های با وضوح پایین تر به طور جداگانه محاسبه می شوند. بردارهای حرکتی این قاب ها هم مجزا از قسمت های دیگر محاسبه و ارسال می شوند. در لایه ارتقا اول نیز به دلیل افزایش وضوح تصویر باید الگوریتم پیش بینی و جبران حرکت جداگانه محاسبه شود. در لایه ارتقا دوم</w:t>
      </w:r>
      <w:r w:rsidR="007F7730">
        <w:rPr>
          <w:rFonts w:hint="cs"/>
          <w:rtl/>
        </w:rPr>
        <w:t>،</w:t>
      </w:r>
      <w:r>
        <w:rPr>
          <w:rFonts w:hint="cs"/>
          <w:rtl/>
        </w:rPr>
        <w:t xml:space="preserve"> قاب هایی ارسال می شوند که در لایه های قبلی کد و ارسال نشده اند. بنابراین این الگوریتم ها برای این قاب ها به طور مجزا انجام می شود.</w:t>
      </w:r>
    </w:p>
    <w:p w:rsidR="00686E9A" w:rsidRDefault="00E76237" w:rsidP="00B46765">
      <w:pPr>
        <w:pStyle w:val="Caption"/>
        <w:rPr>
          <w:rtl/>
        </w:rPr>
      </w:pPr>
      <w:r>
        <w:rPr>
          <w:rFonts w:hint="cs"/>
          <w:rtl/>
        </w:rPr>
        <w:t xml:space="preserve">این </w:t>
      </w:r>
      <w:r w:rsidR="00686E9A">
        <w:rPr>
          <w:rFonts w:hint="cs"/>
          <w:rtl/>
        </w:rPr>
        <w:t>کدکننده ترکیبی، ضمن ارتقا کیفیت قاب های مرجع که می تواند منجر به افزایش کیفیت</w:t>
      </w:r>
      <w:r w:rsidR="00617180">
        <w:rPr>
          <w:rFonts w:hint="cs"/>
          <w:rtl/>
        </w:rPr>
        <w:t xml:space="preserve"> سایر</w:t>
      </w:r>
      <w:r w:rsidR="00686E9A">
        <w:rPr>
          <w:rFonts w:hint="cs"/>
          <w:rtl/>
        </w:rPr>
        <w:t xml:space="preserve"> قاب های ویدئو شود، از مقیاس پذیری مکا</w:t>
      </w:r>
      <w:r w:rsidR="00617180">
        <w:rPr>
          <w:rFonts w:hint="cs"/>
          <w:rtl/>
        </w:rPr>
        <w:t>نی</w:t>
      </w:r>
      <w:r w:rsidR="00686E9A">
        <w:rPr>
          <w:rFonts w:cs="Times New Roman" w:hint="cs"/>
          <w:rtl/>
        </w:rPr>
        <w:t>–</w:t>
      </w:r>
      <w:r w:rsidR="00617180">
        <w:rPr>
          <w:rFonts w:hint="cs"/>
          <w:rtl/>
        </w:rPr>
        <w:t xml:space="preserve"> زمانی نیز استفاده می کند. بناب</w:t>
      </w:r>
      <w:r w:rsidR="00686E9A">
        <w:rPr>
          <w:rFonts w:hint="cs"/>
          <w:rtl/>
        </w:rPr>
        <w:t xml:space="preserve">راین کاربر می تواند رنج </w:t>
      </w:r>
      <w:r w:rsidR="00A60097">
        <w:rPr>
          <w:rFonts w:hint="cs"/>
          <w:rtl/>
        </w:rPr>
        <w:t>گسترده تری</w:t>
      </w:r>
      <w:r w:rsidR="00686E9A">
        <w:rPr>
          <w:rFonts w:hint="cs"/>
          <w:rtl/>
        </w:rPr>
        <w:t xml:space="preserve"> از سرویس ویدئویی </w:t>
      </w:r>
      <w:r w:rsidR="00A60097">
        <w:rPr>
          <w:rFonts w:hint="cs"/>
          <w:rtl/>
        </w:rPr>
        <w:t>در اختیار داشته باشد و بر اساس نیاز، سرویس مورد نظر خود را انتخاب نماید.</w:t>
      </w:r>
    </w:p>
    <w:p w:rsidR="004F1AB1" w:rsidRDefault="004F1AB1" w:rsidP="00B46765">
      <w:pPr>
        <w:pStyle w:val="Paragraph"/>
        <w:rPr>
          <w:rtl/>
        </w:rPr>
      </w:pPr>
    </w:p>
    <w:p w:rsidR="004F1AB1" w:rsidRDefault="004F1AB1" w:rsidP="00B46765">
      <w:pPr>
        <w:pStyle w:val="Paragraph"/>
        <w:rPr>
          <w:rtl/>
        </w:rPr>
      </w:pPr>
    </w:p>
    <w:p w:rsidR="007314EA" w:rsidRDefault="007314EA" w:rsidP="00B46765">
      <w:pPr>
        <w:pStyle w:val="Paragraph"/>
        <w:rPr>
          <w:rtl/>
        </w:rPr>
        <w:sectPr w:rsidR="007314EA" w:rsidSect="00D550A9">
          <w:endnotePr>
            <w:numFmt w:val="lowerLetter"/>
          </w:endnotePr>
          <w:type w:val="continuous"/>
          <w:pgSz w:w="11906" w:h="16838" w:code="9"/>
          <w:pgMar w:top="1411" w:right="1138" w:bottom="1411" w:left="1138" w:header="850" w:footer="562" w:gutter="0"/>
          <w:cols w:num="2" w:space="340"/>
          <w:bidi/>
          <w:rtlGutter/>
        </w:sectPr>
      </w:pPr>
    </w:p>
    <w:tbl>
      <w:tblPr>
        <w:bidiVisual/>
        <w:tblW w:w="0" w:type="auto"/>
        <w:tblLook w:val="04A0" w:firstRow="1" w:lastRow="0" w:firstColumn="1" w:lastColumn="0" w:noHBand="0" w:noVBand="1"/>
      </w:tblPr>
      <w:tblGrid>
        <w:gridCol w:w="9760"/>
      </w:tblGrid>
      <w:tr w:rsidR="007314EA" w:rsidTr="00144909">
        <w:tc>
          <w:tcPr>
            <w:tcW w:w="4865" w:type="dxa"/>
          </w:tcPr>
          <w:p w:rsidR="007314EA" w:rsidRDefault="00576DFD" w:rsidP="00B46765">
            <w:pPr>
              <w:pStyle w:val="Paragraph"/>
              <w:rPr>
                <w:rtl/>
              </w:rPr>
            </w:pPr>
            <w:bookmarkStart w:id="4" w:name="OLE_LINK9"/>
            <w:r>
              <w:rPr>
                <w:rFonts w:hint="cs"/>
                <w:noProof/>
                <w:lang w:bidi="ar-SA"/>
              </w:rPr>
              <w:lastRenderedPageBreak/>
              <w:drawing>
                <wp:inline distT="0" distB="0" distL="0" distR="0">
                  <wp:extent cx="6060440" cy="7854950"/>
                  <wp:effectExtent l="0" t="0" r="0" b="0"/>
                  <wp:docPr id="2" name="Picture 2" descr="Hybrid Scal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brid Scalabilit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60440" cy="7854950"/>
                          </a:xfrm>
                          <a:prstGeom prst="rect">
                            <a:avLst/>
                          </a:prstGeom>
                          <a:noFill/>
                          <a:ln>
                            <a:noFill/>
                          </a:ln>
                        </pic:spPr>
                      </pic:pic>
                    </a:graphicData>
                  </a:graphic>
                </wp:inline>
              </w:drawing>
            </w:r>
            <w:bookmarkEnd w:id="4"/>
          </w:p>
        </w:tc>
      </w:tr>
      <w:tr w:rsidR="007314EA" w:rsidRPr="00144909" w:rsidTr="00144909">
        <w:tc>
          <w:tcPr>
            <w:tcW w:w="4865" w:type="dxa"/>
          </w:tcPr>
          <w:p w:rsidR="007314EA" w:rsidRDefault="00727918" w:rsidP="00B46765">
            <w:pPr>
              <w:pStyle w:val="Paragraph"/>
              <w:rPr>
                <w:rtl/>
              </w:rPr>
            </w:pPr>
            <w:r w:rsidRPr="00A60097">
              <w:rPr>
                <w:rFonts w:hint="cs"/>
                <w:rtl/>
              </w:rPr>
              <w:t xml:space="preserve">شکل </w:t>
            </w:r>
            <w:r w:rsidR="00A60097">
              <w:rPr>
                <w:rFonts w:hint="cs"/>
                <w:rtl/>
              </w:rPr>
              <w:t>2</w:t>
            </w:r>
            <w:r w:rsidR="00B73CD2" w:rsidRPr="00A60097">
              <w:rPr>
                <w:rFonts w:hint="cs"/>
                <w:rtl/>
              </w:rPr>
              <w:t xml:space="preserve">: </w:t>
            </w:r>
            <w:bookmarkStart w:id="5" w:name="OLE_LINK7"/>
            <w:bookmarkStart w:id="6" w:name="OLE_LINK8"/>
            <w:r w:rsidR="00B73CD2" w:rsidRPr="00A60097">
              <w:rPr>
                <w:rFonts w:hint="cs"/>
                <w:rtl/>
              </w:rPr>
              <w:t>بلوک دیاگرام کدکننده ترکیبی با استفاده از ویژگی مقیاس پذیری مکانی- زمانی</w:t>
            </w:r>
            <w:r w:rsidR="0089495F" w:rsidRPr="00A60097">
              <w:rPr>
                <w:rFonts w:hint="cs"/>
                <w:rtl/>
              </w:rPr>
              <w:t>.</w:t>
            </w:r>
            <w:bookmarkEnd w:id="5"/>
            <w:bookmarkEnd w:id="6"/>
          </w:p>
          <w:p w:rsidR="00396736" w:rsidRPr="00A60097" w:rsidRDefault="00396736" w:rsidP="00B46765">
            <w:pPr>
              <w:pStyle w:val="Paragraph"/>
              <w:rPr>
                <w:rtl/>
              </w:rPr>
            </w:pPr>
          </w:p>
        </w:tc>
      </w:tr>
    </w:tbl>
    <w:p w:rsidR="007314EA" w:rsidRPr="00B73CD2" w:rsidRDefault="007314EA" w:rsidP="00B46765">
      <w:pPr>
        <w:pStyle w:val="Paragraph"/>
        <w:rPr>
          <w:rtl/>
        </w:rPr>
        <w:sectPr w:rsidR="007314EA" w:rsidRPr="00B73CD2" w:rsidSect="007314EA">
          <w:endnotePr>
            <w:numFmt w:val="lowerLetter"/>
          </w:endnotePr>
          <w:type w:val="continuous"/>
          <w:pgSz w:w="11906" w:h="16838" w:code="9"/>
          <w:pgMar w:top="1418" w:right="1134" w:bottom="1418" w:left="1134" w:header="851" w:footer="567" w:gutter="0"/>
          <w:cols w:space="340"/>
          <w:bidi/>
          <w:rtlGutter/>
        </w:sectPr>
      </w:pPr>
    </w:p>
    <w:p w:rsidR="00420A2B" w:rsidRDefault="004F1AB1" w:rsidP="00396736">
      <w:pPr>
        <w:pStyle w:val="Heading1"/>
      </w:pPr>
      <w:r>
        <w:rPr>
          <w:rFonts w:hint="cs"/>
          <w:rtl/>
        </w:rPr>
        <w:lastRenderedPageBreak/>
        <w:t>شبیه سازی ها و نتایج:</w:t>
      </w:r>
    </w:p>
    <w:p w:rsidR="00396736" w:rsidRPr="006B1669" w:rsidRDefault="00396736" w:rsidP="006B1669">
      <w:pPr>
        <w:pStyle w:val="Heading2"/>
        <w:rPr>
          <w:rtl/>
        </w:rPr>
      </w:pPr>
      <w:r w:rsidRPr="006B1669">
        <w:rPr>
          <w:rFonts w:hint="cs"/>
          <w:rtl/>
        </w:rPr>
        <w:t>کد کننده ترکیبی با مقیاس پذیری مکانی:</w:t>
      </w:r>
    </w:p>
    <w:p w:rsidR="00CA79D1" w:rsidRDefault="00CA79D1" w:rsidP="007F7730">
      <w:pPr>
        <w:pStyle w:val="Caption"/>
        <w:rPr>
          <w:lang w:bidi="fa-IR"/>
        </w:rPr>
      </w:pPr>
      <w:r>
        <w:rPr>
          <w:rFonts w:hint="cs"/>
          <w:rtl/>
          <w:lang w:bidi="fa-IR"/>
        </w:rPr>
        <w:t>برای کدکردن ویدئو با درجه تفکیک بالا به روش ت</w:t>
      </w:r>
      <w:r w:rsidR="005A3388">
        <w:rPr>
          <w:rFonts w:hint="cs"/>
          <w:rtl/>
          <w:lang w:bidi="fa-IR"/>
        </w:rPr>
        <w:t>ر</w:t>
      </w:r>
      <w:r>
        <w:rPr>
          <w:rFonts w:hint="cs"/>
          <w:rtl/>
          <w:lang w:bidi="fa-IR"/>
        </w:rPr>
        <w:t>کیبی پیشنهادی و با ویژگی مقیاس پذیری مکانی، از ویدئوهای با وضوح متفاوت استفاده شده است. اندازه وضوح ویدئوهای تحت شبیه سازی 720</w:t>
      </w:r>
      <w:r w:rsidR="007F7730">
        <w:rPr>
          <w:rFonts w:hint="cs"/>
          <w:rtl/>
        </w:rPr>
        <w:t>×</w:t>
      </w:r>
      <w:r>
        <w:rPr>
          <w:rFonts w:hint="cs"/>
          <w:rtl/>
          <w:lang w:bidi="fa-IR"/>
        </w:rPr>
        <w:t>1280 و 1080</w:t>
      </w:r>
      <w:r w:rsidR="007F7730">
        <w:rPr>
          <w:rFonts w:hint="cs"/>
          <w:rtl/>
        </w:rPr>
        <w:t>×</w:t>
      </w:r>
      <w:r>
        <w:rPr>
          <w:rFonts w:hint="cs"/>
          <w:rtl/>
          <w:lang w:bidi="fa-IR"/>
        </w:rPr>
        <w:t xml:space="preserve">1920 است. شبیه سازی ها روی مولفه روشنایی قاب های ویدئویی انجام شده است. هم چنین نرخ قاب های </w:t>
      </w:r>
      <w:r>
        <w:rPr>
          <w:lang w:bidi="fa-IR"/>
        </w:rPr>
        <w:t>Intra</w:t>
      </w:r>
      <w:r>
        <w:rPr>
          <w:rFonts w:hint="cs"/>
          <w:rtl/>
          <w:lang w:bidi="fa-IR"/>
        </w:rPr>
        <w:t xml:space="preserve"> در دو حالت متفاوت 1 به 5 و 1 به 9 در نظر گرفته شده است.</w:t>
      </w:r>
    </w:p>
    <w:p w:rsidR="00CA79D1" w:rsidRDefault="00CA79D1" w:rsidP="001076AD">
      <w:pPr>
        <w:pStyle w:val="Caption"/>
        <w:rPr>
          <w:rtl/>
          <w:lang w:bidi="fa-IR"/>
        </w:rPr>
      </w:pPr>
      <w:r>
        <w:rPr>
          <w:rFonts w:hint="cs"/>
          <w:rtl/>
          <w:lang w:bidi="fa-IR"/>
        </w:rPr>
        <w:t xml:space="preserve">در نرخ </w:t>
      </w:r>
      <w:r>
        <w:rPr>
          <w:lang w:bidi="fa-IR"/>
        </w:rPr>
        <w:t>Intra</w:t>
      </w:r>
      <w:r>
        <w:rPr>
          <w:rFonts w:hint="cs"/>
          <w:rtl/>
          <w:lang w:bidi="fa-IR"/>
        </w:rPr>
        <w:t xml:space="preserve"> 1 به 9 از همان الگوی قاب بیان شده استفاده شده است و در نرخ </w:t>
      </w:r>
      <w:r>
        <w:rPr>
          <w:lang w:bidi="fa-IR"/>
        </w:rPr>
        <w:t>Intra</w:t>
      </w:r>
      <w:r>
        <w:rPr>
          <w:rFonts w:hint="cs"/>
          <w:rtl/>
          <w:lang w:bidi="fa-IR"/>
        </w:rPr>
        <w:t xml:space="preserve"> 1 به 5 همان الگو با قطع پنجمین قاب به صورت </w:t>
      </w:r>
      <w:r>
        <w:rPr>
          <w:lang w:bidi="fa-IR"/>
        </w:rPr>
        <w:t xml:space="preserve">I B </w:t>
      </w:r>
      <w:proofErr w:type="spellStart"/>
      <w:r>
        <w:rPr>
          <w:lang w:bidi="fa-IR"/>
        </w:rPr>
        <w:t>B</w:t>
      </w:r>
      <w:proofErr w:type="spellEnd"/>
      <w:r>
        <w:rPr>
          <w:lang w:bidi="fa-IR"/>
        </w:rPr>
        <w:t xml:space="preserve"> P B</w:t>
      </w:r>
      <w:r>
        <w:rPr>
          <w:rFonts w:hint="cs"/>
          <w:rtl/>
          <w:lang w:bidi="fa-IR"/>
        </w:rPr>
        <w:t xml:space="preserve"> بکار رفته است.</w:t>
      </w:r>
    </w:p>
    <w:p w:rsidR="005A3388" w:rsidRPr="00F2415E" w:rsidRDefault="005A3388" w:rsidP="00A2449B">
      <w:pPr>
        <w:pStyle w:val="Caption"/>
        <w:rPr>
          <w:rFonts w:cs="Times New Roman"/>
          <w:rtl/>
        </w:rPr>
      </w:pPr>
      <w:r>
        <w:rPr>
          <w:rFonts w:hint="cs"/>
          <w:rtl/>
        </w:rPr>
        <w:t>شکل</w:t>
      </w:r>
      <w:r>
        <w:rPr>
          <w:rFonts w:ascii="Tahoma" w:hAnsi="Tahoma" w:cs="Tahoma" w:hint="cs"/>
          <w:rtl/>
        </w:rPr>
        <w:t> </w:t>
      </w:r>
      <w:r>
        <w:rPr>
          <w:rFonts w:hint="cs"/>
          <w:rtl/>
        </w:rPr>
        <w:t xml:space="preserve">های 3 و 4 نشان دهنده میانگین کیفیت ویدئو </w:t>
      </w:r>
      <w:r>
        <w:t>Shields</w:t>
      </w:r>
      <w:r>
        <w:rPr>
          <w:rFonts w:hint="cs"/>
          <w:rtl/>
        </w:rPr>
        <w:t xml:space="preserve"> به وضوح 720×1280 در نرخ بیت</w:t>
      </w:r>
      <w:r>
        <w:rPr>
          <w:rFonts w:ascii="Tahoma" w:hAnsi="Tahoma" w:cs="Tahoma" w:hint="cs"/>
          <w:rtl/>
        </w:rPr>
        <w:t> </w:t>
      </w:r>
      <w:r>
        <w:rPr>
          <w:rFonts w:hint="cs"/>
          <w:rtl/>
        </w:rPr>
        <w:t xml:space="preserve">های مختلف است. اختلاف بین میانگین کیفیت ویدئو کد شده با افزایش نرخ بیت تقریباً ثابت است و روند افزایش تقریباً مشابهی را دارد. در نرخ </w:t>
      </w:r>
      <w:r>
        <w:rPr>
          <w:rtl/>
        </w:rPr>
        <w:t>اینترا</w:t>
      </w:r>
      <w:r>
        <w:rPr>
          <w:rFonts w:hint="cs"/>
          <w:rtl/>
        </w:rPr>
        <w:t xml:space="preserve"> 1 به 5 بهبود میانگین کیفیت روش پیشنهادی نسبت به روش استاندارد بیش از مورد مشابه در نرخ </w:t>
      </w:r>
      <w:r>
        <w:rPr>
          <w:rtl/>
        </w:rPr>
        <w:t>اینترا</w:t>
      </w:r>
      <w:r>
        <w:t xml:space="preserve"> </w:t>
      </w:r>
      <w:r>
        <w:rPr>
          <w:rFonts w:hint="cs"/>
          <w:rtl/>
        </w:rPr>
        <w:t xml:space="preserve"> 1 به 9 </w:t>
      </w:r>
      <w:r w:rsidR="00A2449B">
        <w:rPr>
          <w:rFonts w:hint="cs"/>
          <w:rtl/>
        </w:rPr>
        <w:t>است</w:t>
      </w:r>
      <w:r>
        <w:rPr>
          <w:rFonts w:hint="cs"/>
          <w:rtl/>
        </w:rPr>
        <w:t xml:space="preserve">. </w:t>
      </w:r>
      <w:r>
        <w:rPr>
          <w:rFonts w:hint="cs"/>
          <w:rtl/>
        </w:rPr>
        <w:lastRenderedPageBreak/>
        <w:t>علت کاهش میانگین کیفیت ویدئو با کاهش نرخ قاب</w:t>
      </w:r>
      <w:r>
        <w:rPr>
          <w:rFonts w:ascii="Tahoma" w:hAnsi="Tahoma" w:cs="Tahoma" w:hint="cs"/>
          <w:rtl/>
        </w:rPr>
        <w:t> </w:t>
      </w:r>
      <w:r>
        <w:rPr>
          <w:rFonts w:hint="cs"/>
          <w:rtl/>
        </w:rPr>
        <w:t xml:space="preserve">های </w:t>
      </w:r>
      <w:r>
        <w:rPr>
          <w:rtl/>
        </w:rPr>
        <w:t>اینتر</w:t>
      </w:r>
      <w:r>
        <w:rPr>
          <w:rFonts w:hint="cs"/>
          <w:rtl/>
        </w:rPr>
        <w:t>ا، کاهش اثر قاب مرجع کد شده به روش مبتنی بر تبدیل موجک در سایر قاب</w:t>
      </w:r>
      <w:r>
        <w:rPr>
          <w:rFonts w:ascii="Tahoma" w:hAnsi="Tahoma" w:cs="Tahoma" w:hint="cs"/>
          <w:rtl/>
        </w:rPr>
        <w:t> </w:t>
      </w:r>
      <w:r>
        <w:rPr>
          <w:rFonts w:hint="cs"/>
          <w:rtl/>
        </w:rPr>
        <w:t>ها است. هم چنین با توجه به نتایج حاصل از شبیه سازی</w:t>
      </w:r>
      <w:r w:rsidR="007F7730">
        <w:rPr>
          <w:rFonts w:hint="cs"/>
          <w:rtl/>
        </w:rPr>
        <w:t>،</w:t>
      </w:r>
      <w:r>
        <w:rPr>
          <w:rFonts w:hint="cs"/>
          <w:rtl/>
        </w:rPr>
        <w:t xml:space="preserve"> روش پیشنهادی بدون در نظر گرفتن مقیاس</w:t>
      </w:r>
      <w:r>
        <w:rPr>
          <w:rFonts w:ascii="Tahoma" w:hAnsi="Tahoma" w:cs="Tahoma" w:hint="cs"/>
          <w:rtl/>
        </w:rPr>
        <w:t> </w:t>
      </w:r>
      <w:r>
        <w:rPr>
          <w:rFonts w:hint="cs"/>
          <w:rtl/>
        </w:rPr>
        <w:t>پذیری، می</w:t>
      </w:r>
      <w:r>
        <w:rPr>
          <w:rFonts w:ascii="Tahoma" w:hAnsi="Tahoma" w:cs="Tahoma" w:hint="cs"/>
          <w:rtl/>
        </w:rPr>
        <w:t> </w:t>
      </w:r>
      <w:r>
        <w:rPr>
          <w:rFonts w:hint="cs"/>
          <w:rtl/>
        </w:rPr>
        <w:t>توان این نکته را بیان کرد که روش</w:t>
      </w:r>
      <w:r>
        <w:rPr>
          <w:rFonts w:ascii="Tahoma" w:hAnsi="Tahoma" w:cs="Tahoma" w:hint="cs"/>
          <w:rtl/>
        </w:rPr>
        <w:t> </w:t>
      </w:r>
      <w:r>
        <w:rPr>
          <w:rFonts w:hint="cs"/>
          <w:rtl/>
        </w:rPr>
        <w:t>ترکیبی پیشنهادی به همراه ویژگی مقیاس</w:t>
      </w:r>
      <w:r>
        <w:rPr>
          <w:rFonts w:ascii="Tahoma" w:hAnsi="Tahoma" w:cs="Tahoma" w:hint="cs"/>
          <w:rtl/>
        </w:rPr>
        <w:t> </w:t>
      </w:r>
      <w:r>
        <w:rPr>
          <w:rFonts w:hint="cs"/>
          <w:rtl/>
        </w:rPr>
        <w:t>پذیری مکانی بهتر از روش استاندارد به همراه این ویژگی عمل می</w:t>
      </w:r>
      <w:r>
        <w:rPr>
          <w:rFonts w:ascii="Tahoma" w:hAnsi="Tahoma" w:cs="Tahoma" w:hint="cs"/>
          <w:rtl/>
        </w:rPr>
        <w:t> </w:t>
      </w:r>
      <w:r>
        <w:rPr>
          <w:rFonts w:hint="cs"/>
          <w:rtl/>
        </w:rPr>
        <w:t>کند و با دو لایه شدن اطلاعات ارسالی عملکرد بهتری نسبت به روش استاندارد دارد [</w:t>
      </w:r>
      <w:r w:rsidR="00CA2F8F">
        <w:t>15</w:t>
      </w:r>
      <w:r>
        <w:rPr>
          <w:rFonts w:hint="cs"/>
          <w:rtl/>
        </w:rPr>
        <w:t xml:space="preserve">]. در نرخ اینترا 1 به 9 نتایج حاصل از روش مبتنی بر تبدیل موجک در نرخ بیت های بالا، نزدیک به نتایج روش ترکیبی است. در عین حال با نزدیک شدن به نرخ بیت 30000 </w:t>
      </w:r>
      <w:r>
        <w:t>KB/s</w:t>
      </w:r>
      <w:r>
        <w:rPr>
          <w:rFonts w:hint="cs"/>
          <w:rtl/>
        </w:rPr>
        <w:t xml:space="preserve"> میانگین کیفیت روش مبتنی بر تبدیل موجک اندکی کاهش می یابد.</w:t>
      </w:r>
    </w:p>
    <w:p w:rsidR="005A3388" w:rsidRDefault="005A3388" w:rsidP="007F7730">
      <w:pPr>
        <w:pStyle w:val="Caption"/>
        <w:rPr>
          <w:rtl/>
        </w:rPr>
      </w:pPr>
      <w:r>
        <w:rPr>
          <w:rFonts w:hint="cs"/>
          <w:rtl/>
        </w:rPr>
        <w:t xml:space="preserve">جدول (1) نتایج شبیه سازی انجام شده روی ویدئو </w:t>
      </w:r>
      <w:r>
        <w:t>Shields</w:t>
      </w:r>
      <w:r>
        <w:rPr>
          <w:rFonts w:hint="cs"/>
          <w:rtl/>
        </w:rPr>
        <w:t xml:space="preserve"> به اندازه 720×1280 را در نرخ بیت</w:t>
      </w:r>
      <w:r>
        <w:rPr>
          <w:rFonts w:ascii="Tahoma" w:hAnsi="Tahoma" w:cs="Tahoma" w:hint="cs"/>
          <w:rtl/>
        </w:rPr>
        <w:t> </w:t>
      </w:r>
      <w:r>
        <w:rPr>
          <w:rFonts w:hint="cs"/>
          <w:rtl/>
        </w:rPr>
        <w:t>های تقریباً یکسان برای دو لایه مختلف را نشان می</w:t>
      </w:r>
      <w:r>
        <w:rPr>
          <w:rFonts w:ascii="Tahoma" w:hAnsi="Tahoma" w:cs="Tahoma" w:hint="cs"/>
          <w:rtl/>
        </w:rPr>
        <w:t> </w:t>
      </w:r>
      <w:r>
        <w:rPr>
          <w:rFonts w:hint="cs"/>
          <w:rtl/>
        </w:rPr>
        <w:t>دهد. هم چنین نرخ بیت انتقال داده شده توسط لایه پایه نیز مشخص شده است. اندازه قاب</w:t>
      </w:r>
      <w:r>
        <w:rPr>
          <w:rFonts w:ascii="Tahoma" w:hAnsi="Tahoma" w:cs="Tahoma" w:hint="cs"/>
          <w:rtl/>
        </w:rPr>
        <w:t> </w:t>
      </w:r>
      <w:r>
        <w:rPr>
          <w:rFonts w:hint="cs"/>
          <w:rtl/>
        </w:rPr>
        <w:t xml:space="preserve">های انتقال داده شده توسط لایه پایه 480×720 </w:t>
      </w:r>
      <w:r w:rsidR="00A2449B">
        <w:rPr>
          <w:rFonts w:hint="cs"/>
          <w:rtl/>
        </w:rPr>
        <w:t>است</w:t>
      </w:r>
      <w:r>
        <w:rPr>
          <w:rFonts w:hint="cs"/>
          <w:rtl/>
        </w:rPr>
        <w:t xml:space="preserve">. لایه پایه حدود 30 درصد مجموع بیت ارسالی را به خود اختصاص داده است. </w:t>
      </w:r>
    </w:p>
    <w:p w:rsidR="00CE2181" w:rsidRDefault="00CE2181" w:rsidP="001076AD">
      <w:pPr>
        <w:pStyle w:val="Caption"/>
        <w:ind w:firstLine="0"/>
        <w:rPr>
          <w:rtl/>
        </w:rPr>
        <w:sectPr w:rsidR="00CE2181" w:rsidSect="000405D8">
          <w:endnotePr>
            <w:numFmt w:val="lowerLetter"/>
          </w:endnotePr>
          <w:type w:val="continuous"/>
          <w:pgSz w:w="11906" w:h="16838" w:code="9"/>
          <w:pgMar w:top="1418" w:right="1134" w:bottom="1418" w:left="1134" w:header="851" w:footer="567" w:gutter="0"/>
          <w:cols w:num="2" w:space="340"/>
          <w:bidi/>
          <w:rtlGutter/>
        </w:sectPr>
      </w:pPr>
    </w:p>
    <w:tbl>
      <w:tblPr>
        <w:bidiVisual/>
        <w:tblW w:w="10239" w:type="dxa"/>
        <w:tblLook w:val="04A0" w:firstRow="1" w:lastRow="0" w:firstColumn="1" w:lastColumn="0" w:noHBand="0" w:noVBand="1"/>
      </w:tblPr>
      <w:tblGrid>
        <w:gridCol w:w="5141"/>
        <w:gridCol w:w="5106"/>
      </w:tblGrid>
      <w:tr w:rsidR="00CE2181" w:rsidTr="002D29E1">
        <w:trPr>
          <w:trHeight w:val="412"/>
        </w:trPr>
        <w:tc>
          <w:tcPr>
            <w:tcW w:w="5141" w:type="dxa"/>
          </w:tcPr>
          <w:p w:rsidR="00CE2181" w:rsidRDefault="00576DFD" w:rsidP="00F24907">
            <w:pPr>
              <w:pStyle w:val="Caption"/>
              <w:overflowPunct w:val="0"/>
              <w:autoSpaceDE w:val="0"/>
              <w:autoSpaceDN w:val="0"/>
              <w:adjustRightInd w:val="0"/>
              <w:ind w:firstLine="0"/>
              <w:textAlignment w:val="baseline"/>
              <w:rPr>
                <w:rtl/>
              </w:rPr>
            </w:pPr>
            <w:r>
              <w:rPr>
                <w:rFonts w:hint="cs"/>
                <w:noProof/>
              </w:rPr>
              <w:lastRenderedPageBreak/>
              <w:drawing>
                <wp:inline distT="0" distB="0" distL="0" distR="0">
                  <wp:extent cx="2976880" cy="1609725"/>
                  <wp:effectExtent l="0" t="0" r="0" b="9525"/>
                  <wp:docPr id="3" name="Picture 3" descr="shields1280720intra1t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elds1280720intra1to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76880" cy="1609725"/>
                          </a:xfrm>
                          <a:prstGeom prst="rect">
                            <a:avLst/>
                          </a:prstGeom>
                          <a:noFill/>
                          <a:ln>
                            <a:noFill/>
                          </a:ln>
                        </pic:spPr>
                      </pic:pic>
                    </a:graphicData>
                  </a:graphic>
                </wp:inline>
              </w:drawing>
            </w:r>
          </w:p>
        </w:tc>
        <w:tc>
          <w:tcPr>
            <w:tcW w:w="5098" w:type="dxa"/>
          </w:tcPr>
          <w:p w:rsidR="00CE2181" w:rsidRDefault="00576DFD" w:rsidP="00F24907">
            <w:pPr>
              <w:pStyle w:val="Caption"/>
              <w:overflowPunct w:val="0"/>
              <w:autoSpaceDE w:val="0"/>
              <w:autoSpaceDN w:val="0"/>
              <w:adjustRightInd w:val="0"/>
              <w:ind w:firstLine="0"/>
              <w:textAlignment w:val="baseline"/>
              <w:rPr>
                <w:rtl/>
              </w:rPr>
            </w:pPr>
            <w:r>
              <w:rPr>
                <w:rFonts w:hint="cs"/>
                <w:noProof/>
              </w:rPr>
              <w:drawing>
                <wp:inline distT="0" distB="0" distL="0" distR="0">
                  <wp:extent cx="2922905" cy="1585595"/>
                  <wp:effectExtent l="0" t="0" r="0" b="0"/>
                  <wp:docPr id="4" name="Picture 4" descr="shields1280720intra1t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ields1280720intra1to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22905" cy="1585595"/>
                          </a:xfrm>
                          <a:prstGeom prst="rect">
                            <a:avLst/>
                          </a:prstGeom>
                          <a:noFill/>
                          <a:ln>
                            <a:noFill/>
                          </a:ln>
                        </pic:spPr>
                      </pic:pic>
                    </a:graphicData>
                  </a:graphic>
                </wp:inline>
              </w:drawing>
            </w:r>
          </w:p>
        </w:tc>
      </w:tr>
      <w:tr w:rsidR="0026258B" w:rsidTr="002D29E1">
        <w:trPr>
          <w:trHeight w:val="400"/>
        </w:trPr>
        <w:tc>
          <w:tcPr>
            <w:tcW w:w="5141" w:type="dxa"/>
          </w:tcPr>
          <w:p w:rsidR="0026258B" w:rsidRDefault="0026258B" w:rsidP="0026258B">
            <w:pPr>
              <w:pStyle w:val="Caption"/>
              <w:overflowPunct w:val="0"/>
              <w:autoSpaceDE w:val="0"/>
              <w:autoSpaceDN w:val="0"/>
              <w:adjustRightInd w:val="0"/>
              <w:ind w:firstLine="0"/>
              <w:jc w:val="center"/>
              <w:textAlignment w:val="baseline"/>
              <w:rPr>
                <w:sz w:val="18"/>
                <w:szCs w:val="18"/>
                <w:rtl/>
              </w:rPr>
            </w:pPr>
            <w:r w:rsidRPr="0026258B">
              <w:rPr>
                <w:rFonts w:hint="cs"/>
                <w:sz w:val="18"/>
                <w:szCs w:val="18"/>
                <w:rtl/>
                <w:lang w:bidi="fa-IR"/>
              </w:rPr>
              <w:t xml:space="preserve">شکل 3: </w:t>
            </w:r>
            <w:r w:rsidRPr="0026258B">
              <w:rPr>
                <w:rFonts w:hint="cs"/>
                <w:sz w:val="18"/>
                <w:szCs w:val="18"/>
                <w:rtl/>
              </w:rPr>
              <w:t>مقایسه میانگین کیفیت لایه</w:t>
            </w:r>
            <w:r w:rsidRPr="0026258B">
              <w:rPr>
                <w:rFonts w:ascii="Tahoma" w:hAnsi="Tahoma" w:cs="Tahoma" w:hint="cs"/>
                <w:sz w:val="18"/>
                <w:szCs w:val="18"/>
                <w:rtl/>
              </w:rPr>
              <w:t> </w:t>
            </w:r>
            <w:r w:rsidRPr="0026258B">
              <w:rPr>
                <w:rFonts w:hint="cs"/>
                <w:sz w:val="18"/>
                <w:szCs w:val="18"/>
                <w:rtl/>
              </w:rPr>
              <w:t xml:space="preserve">های ویدئو </w:t>
            </w:r>
            <w:r w:rsidRPr="0026258B">
              <w:rPr>
                <w:sz w:val="18"/>
                <w:szCs w:val="18"/>
              </w:rPr>
              <w:t>Shields</w:t>
            </w:r>
            <w:r w:rsidRPr="0026258B">
              <w:rPr>
                <w:rFonts w:hint="cs"/>
                <w:sz w:val="18"/>
                <w:szCs w:val="18"/>
                <w:rtl/>
              </w:rPr>
              <w:t xml:space="preserve"> به اندازه 720×1280 در نرخ </w:t>
            </w:r>
            <w:r w:rsidRPr="0026258B">
              <w:rPr>
                <w:sz w:val="18"/>
                <w:szCs w:val="18"/>
                <w:rtl/>
              </w:rPr>
              <w:t>اینترا</w:t>
            </w:r>
            <w:r w:rsidRPr="0026258B">
              <w:rPr>
                <w:rFonts w:hint="cs"/>
                <w:sz w:val="18"/>
                <w:szCs w:val="18"/>
                <w:rtl/>
              </w:rPr>
              <w:t xml:space="preserve"> 1 به 5 کد شده به دو روش ترکیبی و استاندارد با مقیاس پذیری مکانی.</w:t>
            </w:r>
          </w:p>
          <w:p w:rsidR="002D29E1" w:rsidRPr="002D29E1" w:rsidRDefault="002D29E1" w:rsidP="002D29E1">
            <w:pPr>
              <w:pStyle w:val="FigurePosition"/>
              <w:rPr>
                <w:rtl/>
              </w:rPr>
            </w:pPr>
          </w:p>
        </w:tc>
        <w:tc>
          <w:tcPr>
            <w:tcW w:w="5098" w:type="dxa"/>
          </w:tcPr>
          <w:p w:rsidR="0026258B" w:rsidRPr="0026258B" w:rsidRDefault="0026258B" w:rsidP="0026258B">
            <w:pPr>
              <w:pStyle w:val="Caption"/>
              <w:overflowPunct w:val="0"/>
              <w:autoSpaceDE w:val="0"/>
              <w:autoSpaceDN w:val="0"/>
              <w:adjustRightInd w:val="0"/>
              <w:ind w:firstLine="0"/>
              <w:jc w:val="center"/>
              <w:textAlignment w:val="baseline"/>
              <w:rPr>
                <w:sz w:val="18"/>
                <w:szCs w:val="18"/>
                <w:rtl/>
              </w:rPr>
            </w:pPr>
            <w:r w:rsidRPr="0026258B">
              <w:rPr>
                <w:rFonts w:hint="cs"/>
                <w:sz w:val="18"/>
                <w:szCs w:val="18"/>
                <w:rtl/>
                <w:lang w:bidi="fa-IR"/>
              </w:rPr>
              <w:t xml:space="preserve">شکل 4: </w:t>
            </w:r>
            <w:r w:rsidRPr="0026258B">
              <w:rPr>
                <w:rFonts w:hint="cs"/>
                <w:sz w:val="18"/>
                <w:szCs w:val="18"/>
                <w:rtl/>
              </w:rPr>
              <w:t>مقایسه میانگین کیفیت لایه</w:t>
            </w:r>
            <w:r w:rsidRPr="0026258B">
              <w:rPr>
                <w:rFonts w:ascii="Tahoma" w:hAnsi="Tahoma" w:cs="Tahoma" w:hint="cs"/>
                <w:sz w:val="18"/>
                <w:szCs w:val="18"/>
                <w:rtl/>
              </w:rPr>
              <w:t> </w:t>
            </w:r>
            <w:r w:rsidRPr="0026258B">
              <w:rPr>
                <w:rFonts w:hint="cs"/>
                <w:sz w:val="18"/>
                <w:szCs w:val="18"/>
                <w:rtl/>
              </w:rPr>
              <w:t xml:space="preserve">های ویدئو </w:t>
            </w:r>
            <w:r w:rsidRPr="0026258B">
              <w:rPr>
                <w:sz w:val="18"/>
                <w:szCs w:val="18"/>
              </w:rPr>
              <w:t>Shields</w:t>
            </w:r>
            <w:r w:rsidRPr="0026258B">
              <w:rPr>
                <w:rFonts w:hint="cs"/>
                <w:sz w:val="18"/>
                <w:szCs w:val="18"/>
                <w:rtl/>
              </w:rPr>
              <w:t xml:space="preserve"> به اندازه 720×1280 در نرخ </w:t>
            </w:r>
            <w:r w:rsidRPr="0026258B">
              <w:rPr>
                <w:sz w:val="18"/>
                <w:szCs w:val="18"/>
                <w:rtl/>
              </w:rPr>
              <w:t>اینترا</w:t>
            </w:r>
            <w:r w:rsidRPr="0026258B">
              <w:rPr>
                <w:rFonts w:hint="cs"/>
                <w:sz w:val="18"/>
                <w:szCs w:val="18"/>
                <w:rtl/>
              </w:rPr>
              <w:t xml:space="preserve"> 1 به 9 کد شده به دو روش ترکیبی و استاندارد با مقیاس پذیری مکانی.</w:t>
            </w:r>
          </w:p>
        </w:tc>
      </w:tr>
      <w:tr w:rsidR="0026258B" w:rsidTr="002D29E1">
        <w:trPr>
          <w:trHeight w:val="400"/>
        </w:trPr>
        <w:tc>
          <w:tcPr>
            <w:tcW w:w="10239" w:type="dxa"/>
            <w:gridSpan w:val="2"/>
          </w:tcPr>
          <w:p w:rsidR="00B46765" w:rsidRDefault="0026258B" w:rsidP="00B46765">
            <w:pPr>
              <w:pStyle w:val="Paragraph"/>
              <w:rPr>
                <w:rtl/>
              </w:rPr>
            </w:pPr>
            <w:r w:rsidRPr="002841D6">
              <w:rPr>
                <w:rFonts w:hint="cs"/>
                <w:rtl/>
              </w:rPr>
              <w:t xml:space="preserve">جدول 1: مقایسه نتایج شبیه سازی ویدئو </w:t>
            </w:r>
            <w:r w:rsidRPr="002841D6">
              <w:t>Shields</w:t>
            </w:r>
            <w:r w:rsidR="00B46765">
              <w:rPr>
                <w:rFonts w:hint="cs"/>
                <w:rtl/>
              </w:rPr>
              <w:t xml:space="preserve"> به اندازه 720×1280</w:t>
            </w:r>
          </w:p>
          <w:p w:rsidR="0026258B" w:rsidRPr="00B46765" w:rsidRDefault="0026258B" w:rsidP="00B46765">
            <w:pPr>
              <w:pStyle w:val="Paragraph"/>
              <w:rPr>
                <w:rtl/>
              </w:rPr>
            </w:pPr>
            <w:r w:rsidRPr="002841D6">
              <w:rPr>
                <w:rFonts w:hint="cs"/>
                <w:rtl/>
              </w:rPr>
              <w:t>برای نرخ ارسال بیت</w:t>
            </w:r>
            <w:r w:rsidR="00B46765">
              <w:rPr>
                <w:rFonts w:hint="cs"/>
                <w:rtl/>
              </w:rPr>
              <w:t xml:space="preserve"> </w:t>
            </w:r>
            <w:r w:rsidRPr="002841D6">
              <w:rPr>
                <w:rFonts w:hint="cs"/>
                <w:rtl/>
              </w:rPr>
              <w:t>تقریباً یکسان لایه</w:t>
            </w:r>
            <w:r w:rsidR="00B46765">
              <w:rPr>
                <w:rFonts w:ascii="Tahoma" w:hAnsi="Tahoma" w:cs="Tahoma" w:hint="cs"/>
                <w:rtl/>
              </w:rPr>
              <w:t xml:space="preserve"> </w:t>
            </w:r>
            <w:r w:rsidRPr="002841D6">
              <w:rPr>
                <w:rFonts w:hint="cs"/>
                <w:rtl/>
              </w:rPr>
              <w:t>های مختلف کد شده به دو روش ترکیبی و استاندارد</w:t>
            </w:r>
            <w:r w:rsidR="00B46765">
              <w:rPr>
                <w:rFonts w:hint="cs"/>
                <w:rtl/>
              </w:rPr>
              <w:t xml:space="preserve"> با مقیاس پذیری مکانی</w:t>
            </w:r>
            <w:r w:rsidRPr="002841D6">
              <w:rPr>
                <w:rFonts w:hint="cs"/>
                <w:rtl/>
              </w:rPr>
              <w:t>.</w:t>
            </w:r>
          </w:p>
        </w:tc>
      </w:tr>
      <w:tr w:rsidR="0026258B" w:rsidTr="002D29E1">
        <w:trPr>
          <w:trHeight w:val="400"/>
        </w:trPr>
        <w:tc>
          <w:tcPr>
            <w:tcW w:w="10239" w:type="dxa"/>
            <w:gridSpan w:val="2"/>
          </w:tcPr>
          <w:p w:rsidR="0026258B" w:rsidRDefault="0026258B" w:rsidP="00F24907">
            <w:pPr>
              <w:pStyle w:val="Caption"/>
              <w:overflowPunct w:val="0"/>
              <w:autoSpaceDE w:val="0"/>
              <w:autoSpaceDN w:val="0"/>
              <w:adjustRightInd w:val="0"/>
              <w:ind w:firstLine="0"/>
              <w:jc w:val="center"/>
              <w:textAlignment w:val="baseline"/>
              <w:rPr>
                <w:rtl/>
              </w:rPr>
            </w:pPr>
            <w:r>
              <w:object w:dxaOrig="8111" w:dyaOrig="2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109.7pt" o:ole="">
                  <v:imagedata r:id="rId20" o:title=""/>
                </v:shape>
                <o:OLEObject Type="Embed" ProgID="Excel.Sheet.12" ShapeID="_x0000_i1025" DrawAspect="Content" ObjectID="_1366923178" r:id="rId21"/>
              </w:object>
            </w:r>
          </w:p>
        </w:tc>
      </w:tr>
      <w:tr w:rsidR="0026258B" w:rsidTr="002D29E1">
        <w:trPr>
          <w:trHeight w:val="400"/>
        </w:trPr>
        <w:tc>
          <w:tcPr>
            <w:tcW w:w="5141" w:type="dxa"/>
          </w:tcPr>
          <w:p w:rsidR="0026258B" w:rsidRDefault="00576DFD" w:rsidP="00F24907">
            <w:pPr>
              <w:pStyle w:val="Caption"/>
              <w:overflowPunct w:val="0"/>
              <w:autoSpaceDE w:val="0"/>
              <w:autoSpaceDN w:val="0"/>
              <w:adjustRightInd w:val="0"/>
              <w:ind w:firstLine="0"/>
              <w:textAlignment w:val="baseline"/>
              <w:rPr>
                <w:rtl/>
              </w:rPr>
            </w:pPr>
            <w:r>
              <w:rPr>
                <w:rFonts w:hint="cs"/>
                <w:noProof/>
              </w:rPr>
              <w:lastRenderedPageBreak/>
              <w:drawing>
                <wp:inline distT="0" distB="0" distL="0" distR="0">
                  <wp:extent cx="3127375" cy="1687830"/>
                  <wp:effectExtent l="0" t="0" r="0" b="7620"/>
                  <wp:docPr id="6" name="Picture 6" descr="Mobcal1280720intra1t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bcal1280720intra1to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27375" cy="1687830"/>
                          </a:xfrm>
                          <a:prstGeom prst="rect">
                            <a:avLst/>
                          </a:prstGeom>
                          <a:noFill/>
                          <a:ln>
                            <a:noFill/>
                          </a:ln>
                        </pic:spPr>
                      </pic:pic>
                    </a:graphicData>
                  </a:graphic>
                </wp:inline>
              </w:drawing>
            </w:r>
          </w:p>
        </w:tc>
        <w:tc>
          <w:tcPr>
            <w:tcW w:w="5098" w:type="dxa"/>
          </w:tcPr>
          <w:p w:rsidR="0026258B" w:rsidRDefault="00576DFD" w:rsidP="00F24907">
            <w:pPr>
              <w:pStyle w:val="Caption"/>
              <w:overflowPunct w:val="0"/>
              <w:autoSpaceDE w:val="0"/>
              <w:autoSpaceDN w:val="0"/>
              <w:adjustRightInd w:val="0"/>
              <w:ind w:firstLine="0"/>
              <w:textAlignment w:val="baseline"/>
              <w:rPr>
                <w:rtl/>
              </w:rPr>
            </w:pPr>
            <w:r>
              <w:rPr>
                <w:rFonts w:hint="cs"/>
                <w:noProof/>
              </w:rPr>
              <w:drawing>
                <wp:inline distT="0" distB="0" distL="0" distR="0">
                  <wp:extent cx="3098165" cy="1668145"/>
                  <wp:effectExtent l="0" t="0" r="6985" b="8255"/>
                  <wp:docPr id="7" name="Picture 7" descr="Mobcal1280720intra1t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bcal1280720intra1to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98165" cy="1668145"/>
                          </a:xfrm>
                          <a:prstGeom prst="rect">
                            <a:avLst/>
                          </a:prstGeom>
                          <a:noFill/>
                          <a:ln>
                            <a:noFill/>
                          </a:ln>
                        </pic:spPr>
                      </pic:pic>
                    </a:graphicData>
                  </a:graphic>
                </wp:inline>
              </w:drawing>
            </w:r>
          </w:p>
        </w:tc>
      </w:tr>
      <w:tr w:rsidR="00B46765" w:rsidTr="002D29E1">
        <w:trPr>
          <w:trHeight w:val="412"/>
        </w:trPr>
        <w:tc>
          <w:tcPr>
            <w:tcW w:w="5141" w:type="dxa"/>
          </w:tcPr>
          <w:p w:rsidR="002D29E1" w:rsidRPr="00B46765" w:rsidRDefault="00B46765" w:rsidP="002D29E1">
            <w:pPr>
              <w:pStyle w:val="Paragraph"/>
              <w:rPr>
                <w:rtl/>
              </w:rPr>
            </w:pPr>
            <w:r w:rsidRPr="00B46765">
              <w:rPr>
                <w:rFonts w:hint="cs"/>
                <w:rtl/>
              </w:rPr>
              <w:t>شکل 5: مقایسه میانگین کیفیت لایه</w:t>
            </w:r>
            <w:r w:rsidRPr="00B46765">
              <w:rPr>
                <w:rFonts w:ascii="Tahoma" w:hAnsi="Tahoma" w:cs="Tahoma" w:hint="cs"/>
                <w:rtl/>
              </w:rPr>
              <w:t> </w:t>
            </w:r>
            <w:r w:rsidRPr="00B46765">
              <w:rPr>
                <w:rFonts w:hint="cs"/>
                <w:rtl/>
              </w:rPr>
              <w:t xml:space="preserve">های ویدئو </w:t>
            </w:r>
            <w:proofErr w:type="spellStart"/>
            <w:r w:rsidRPr="00B46765">
              <w:t>Mobcal</w:t>
            </w:r>
            <w:proofErr w:type="spellEnd"/>
            <w:r w:rsidRPr="00B46765">
              <w:rPr>
                <w:rFonts w:hint="cs"/>
                <w:rtl/>
              </w:rPr>
              <w:t xml:space="preserve"> به اندازه 720×1280 در نرخ </w:t>
            </w:r>
            <w:r w:rsidRPr="00B46765">
              <w:rPr>
                <w:rtl/>
              </w:rPr>
              <w:t>اینترا</w:t>
            </w:r>
            <w:r w:rsidRPr="00B46765">
              <w:rPr>
                <w:rFonts w:hint="cs"/>
                <w:rtl/>
              </w:rPr>
              <w:t xml:space="preserve"> 1 به 5 کد شده به دو روش ترکیبی و استاندارد با مقیاس پذیری مکانی.</w:t>
            </w:r>
          </w:p>
        </w:tc>
        <w:tc>
          <w:tcPr>
            <w:tcW w:w="5098" w:type="dxa"/>
          </w:tcPr>
          <w:p w:rsidR="00B46765" w:rsidRPr="00B46765" w:rsidRDefault="00B46765" w:rsidP="00B46765">
            <w:pPr>
              <w:pStyle w:val="Paragraph"/>
              <w:rPr>
                <w:rtl/>
              </w:rPr>
            </w:pPr>
            <w:r w:rsidRPr="00B46765">
              <w:rPr>
                <w:rFonts w:hint="cs"/>
                <w:rtl/>
              </w:rPr>
              <w:t xml:space="preserve">شکل </w:t>
            </w:r>
            <w:r>
              <w:rPr>
                <w:rFonts w:hint="cs"/>
                <w:rtl/>
              </w:rPr>
              <w:t>6</w:t>
            </w:r>
            <w:r w:rsidRPr="00B46765">
              <w:rPr>
                <w:rFonts w:hint="cs"/>
                <w:rtl/>
              </w:rPr>
              <w:t>: مقایسه میانگین کیفیت لایه</w:t>
            </w:r>
            <w:r w:rsidRPr="00B46765">
              <w:rPr>
                <w:rFonts w:ascii="Tahoma" w:hAnsi="Tahoma" w:cs="Tahoma" w:hint="cs"/>
                <w:rtl/>
              </w:rPr>
              <w:t> </w:t>
            </w:r>
            <w:r w:rsidRPr="00B46765">
              <w:rPr>
                <w:rFonts w:hint="cs"/>
                <w:rtl/>
              </w:rPr>
              <w:t xml:space="preserve">های ویدئو </w:t>
            </w:r>
            <w:proofErr w:type="spellStart"/>
            <w:r w:rsidRPr="00B46765">
              <w:t>Mobcal</w:t>
            </w:r>
            <w:proofErr w:type="spellEnd"/>
            <w:r w:rsidRPr="00B46765">
              <w:rPr>
                <w:rFonts w:hint="cs"/>
                <w:rtl/>
              </w:rPr>
              <w:t xml:space="preserve"> به اندازه 720×1280 در نرخ </w:t>
            </w:r>
            <w:r w:rsidRPr="00B46765">
              <w:rPr>
                <w:rtl/>
              </w:rPr>
              <w:t>اینترا</w:t>
            </w:r>
            <w:r w:rsidRPr="00B46765">
              <w:rPr>
                <w:rFonts w:hint="cs"/>
                <w:rtl/>
              </w:rPr>
              <w:t xml:space="preserve"> 1 به </w:t>
            </w:r>
            <w:r>
              <w:rPr>
                <w:rFonts w:hint="cs"/>
                <w:rtl/>
              </w:rPr>
              <w:t>9</w:t>
            </w:r>
            <w:r w:rsidRPr="00B46765">
              <w:rPr>
                <w:rFonts w:hint="cs"/>
                <w:rtl/>
              </w:rPr>
              <w:t xml:space="preserve"> کد شده به دو روش ترکیبی و استاندارد با مقیاس پذیری مکانی.</w:t>
            </w:r>
          </w:p>
        </w:tc>
      </w:tr>
      <w:tr w:rsidR="00B46765" w:rsidTr="002D29E1">
        <w:trPr>
          <w:trHeight w:val="400"/>
        </w:trPr>
        <w:tc>
          <w:tcPr>
            <w:tcW w:w="10239" w:type="dxa"/>
            <w:gridSpan w:val="2"/>
          </w:tcPr>
          <w:p w:rsidR="00396736" w:rsidRDefault="00B46765" w:rsidP="002D29E1">
            <w:pPr>
              <w:pStyle w:val="Paragraph"/>
              <w:spacing w:before="120"/>
              <w:rPr>
                <w:rtl/>
              </w:rPr>
            </w:pPr>
            <w:r w:rsidRPr="00ED7D76">
              <w:rPr>
                <w:rFonts w:hint="cs"/>
                <w:rtl/>
              </w:rPr>
              <w:t xml:space="preserve">جدول 2: مقایسه نتایج شبیه سازی ویدئو </w:t>
            </w:r>
            <w:proofErr w:type="spellStart"/>
            <w:r w:rsidRPr="00ED7D76">
              <w:t>Mobcal</w:t>
            </w:r>
            <w:proofErr w:type="spellEnd"/>
            <w:r>
              <w:rPr>
                <w:rFonts w:hint="cs"/>
                <w:rtl/>
              </w:rPr>
              <w:t xml:space="preserve"> به اندازه 720×1280</w:t>
            </w:r>
          </w:p>
          <w:p w:rsidR="00B46765" w:rsidRDefault="00B46765" w:rsidP="00B46765">
            <w:pPr>
              <w:pStyle w:val="Paragraph"/>
              <w:rPr>
                <w:rtl/>
              </w:rPr>
            </w:pPr>
            <w:r w:rsidRPr="00ED7D76">
              <w:rPr>
                <w:rFonts w:hint="cs"/>
                <w:rtl/>
              </w:rPr>
              <w:t>برای نرخ ارسال بیت</w:t>
            </w:r>
            <w:r>
              <w:rPr>
                <w:rFonts w:hint="cs"/>
                <w:rtl/>
              </w:rPr>
              <w:t xml:space="preserve"> </w:t>
            </w:r>
            <w:r w:rsidRPr="00ED7D76">
              <w:rPr>
                <w:rFonts w:hint="cs"/>
                <w:rtl/>
              </w:rPr>
              <w:t>تقریباً یکسان لایه</w:t>
            </w:r>
            <w:r w:rsidRPr="00ED7D76">
              <w:rPr>
                <w:rFonts w:ascii="Tahoma" w:hAnsi="Tahoma" w:cs="Tahoma" w:hint="cs"/>
                <w:rtl/>
              </w:rPr>
              <w:t> </w:t>
            </w:r>
            <w:r w:rsidRPr="00ED7D76">
              <w:rPr>
                <w:rFonts w:hint="cs"/>
                <w:rtl/>
              </w:rPr>
              <w:t>های مختلف کد شده به دو روش ترکیبی و استاندارد</w:t>
            </w:r>
            <w:r>
              <w:rPr>
                <w:rFonts w:hint="cs"/>
                <w:rtl/>
              </w:rPr>
              <w:t xml:space="preserve"> با مقیاس پذیری مکانی</w:t>
            </w:r>
            <w:r w:rsidRPr="00ED7D76">
              <w:rPr>
                <w:rFonts w:hint="cs"/>
                <w:rtl/>
              </w:rPr>
              <w:t>.</w:t>
            </w:r>
          </w:p>
        </w:tc>
      </w:tr>
      <w:tr w:rsidR="00B46765" w:rsidTr="002D29E1">
        <w:trPr>
          <w:trHeight w:val="412"/>
        </w:trPr>
        <w:tc>
          <w:tcPr>
            <w:tcW w:w="10239" w:type="dxa"/>
            <w:gridSpan w:val="2"/>
          </w:tcPr>
          <w:p w:rsidR="00B46765" w:rsidRDefault="00B46765" w:rsidP="00F24907">
            <w:pPr>
              <w:pStyle w:val="Caption"/>
              <w:overflowPunct w:val="0"/>
              <w:autoSpaceDE w:val="0"/>
              <w:autoSpaceDN w:val="0"/>
              <w:adjustRightInd w:val="0"/>
              <w:ind w:firstLine="0"/>
              <w:jc w:val="center"/>
              <w:textAlignment w:val="baseline"/>
              <w:rPr>
                <w:rtl/>
              </w:rPr>
            </w:pPr>
            <w:r>
              <w:object w:dxaOrig="8075" w:dyaOrig="1918">
                <v:shape id="_x0000_i1026" type="#_x0000_t75" style="width:398.55pt;height:102pt" o:ole="">
                  <v:imagedata r:id="rId24" o:title=""/>
                </v:shape>
                <o:OLEObject Type="Embed" ProgID="Excel.Sheet.12" ShapeID="_x0000_i1026" DrawAspect="Content" ObjectID="_1366923179" r:id="rId25"/>
              </w:object>
            </w:r>
          </w:p>
        </w:tc>
      </w:tr>
    </w:tbl>
    <w:p w:rsidR="00CE2181" w:rsidRDefault="00CE2181" w:rsidP="001076AD">
      <w:pPr>
        <w:pStyle w:val="Caption"/>
        <w:rPr>
          <w:rtl/>
        </w:rPr>
        <w:sectPr w:rsidR="00CE2181" w:rsidSect="00CE2181">
          <w:endnotePr>
            <w:numFmt w:val="lowerLetter"/>
          </w:endnotePr>
          <w:type w:val="continuous"/>
          <w:pgSz w:w="11906" w:h="16838" w:code="9"/>
          <w:pgMar w:top="1418" w:right="1134" w:bottom="1418" w:left="1134" w:header="851" w:footer="567" w:gutter="0"/>
          <w:cols w:space="340"/>
          <w:bidi/>
          <w:rtlGutter/>
        </w:sectPr>
      </w:pPr>
    </w:p>
    <w:p w:rsidR="001076AD" w:rsidRDefault="005A3388" w:rsidP="002D29E1">
      <w:pPr>
        <w:pStyle w:val="Caption"/>
        <w:rPr>
          <w:rtl/>
        </w:rPr>
      </w:pPr>
      <w:r>
        <w:rPr>
          <w:rFonts w:hint="cs"/>
          <w:rtl/>
        </w:rPr>
        <w:lastRenderedPageBreak/>
        <w:t>در شکل</w:t>
      </w:r>
      <w:r w:rsidR="002D29E1">
        <w:rPr>
          <w:rFonts w:ascii="Tahoma" w:hAnsi="Tahoma" w:cs="Tahoma" w:hint="cs"/>
          <w:rtl/>
        </w:rPr>
        <w:t xml:space="preserve"> </w:t>
      </w:r>
      <w:r>
        <w:rPr>
          <w:rFonts w:hint="cs"/>
          <w:rtl/>
        </w:rPr>
        <w:t xml:space="preserve">های </w:t>
      </w:r>
      <w:r w:rsidR="007F7730">
        <w:rPr>
          <w:rFonts w:hint="cs"/>
          <w:rtl/>
        </w:rPr>
        <w:t>(</w:t>
      </w:r>
      <w:r>
        <w:rPr>
          <w:rFonts w:hint="cs"/>
          <w:rtl/>
        </w:rPr>
        <w:t>5 و</w:t>
      </w:r>
      <w:r w:rsidR="006B1669">
        <w:rPr>
          <w:rFonts w:hint="cs"/>
          <w:rtl/>
        </w:rPr>
        <w:t xml:space="preserve"> </w:t>
      </w:r>
      <w:r>
        <w:rPr>
          <w:rFonts w:hint="cs"/>
          <w:rtl/>
        </w:rPr>
        <w:t>6</w:t>
      </w:r>
      <w:r w:rsidR="007F7730">
        <w:rPr>
          <w:rFonts w:hint="cs"/>
          <w:rtl/>
        </w:rPr>
        <w:t>)</w:t>
      </w:r>
      <w:r>
        <w:rPr>
          <w:rFonts w:hint="cs"/>
          <w:rtl/>
        </w:rPr>
        <w:t xml:space="preserve"> نمودار میانگین کیفیت ویدئو </w:t>
      </w:r>
      <w:proofErr w:type="spellStart"/>
      <w:r>
        <w:t>Mobcal</w:t>
      </w:r>
      <w:proofErr w:type="spellEnd"/>
      <w:r>
        <w:rPr>
          <w:rFonts w:hint="cs"/>
          <w:rtl/>
        </w:rPr>
        <w:t xml:space="preserve"> به اندازه 720×1280 بر حسب نرخ بیت</w:t>
      </w:r>
      <w:r w:rsidR="002D29E1">
        <w:rPr>
          <w:rFonts w:ascii="Tahoma" w:hAnsi="Tahoma" w:cs="Tahoma" w:hint="cs"/>
          <w:rtl/>
        </w:rPr>
        <w:t xml:space="preserve"> </w:t>
      </w:r>
      <w:r>
        <w:rPr>
          <w:rFonts w:hint="cs"/>
          <w:rtl/>
        </w:rPr>
        <w:t xml:space="preserve">های مختلف </w:t>
      </w:r>
      <w:r w:rsidR="006B1669">
        <w:rPr>
          <w:rFonts w:hint="cs"/>
          <w:rtl/>
        </w:rPr>
        <w:t xml:space="preserve">نشان داده شده است. </w:t>
      </w:r>
      <w:r w:rsidR="00396736">
        <w:rPr>
          <w:rFonts w:hint="cs"/>
          <w:rtl/>
        </w:rPr>
        <w:t xml:space="preserve">در </w:t>
      </w:r>
      <w:r>
        <w:rPr>
          <w:rFonts w:hint="cs"/>
          <w:rtl/>
        </w:rPr>
        <w:t xml:space="preserve">شکل 5 </w:t>
      </w:r>
      <w:r w:rsidR="00396736">
        <w:rPr>
          <w:rFonts w:hint="cs"/>
          <w:rtl/>
        </w:rPr>
        <w:t>با</w:t>
      </w:r>
      <w:r>
        <w:rPr>
          <w:rFonts w:hint="cs"/>
          <w:rtl/>
        </w:rPr>
        <w:t xml:space="preserve"> نرخ </w:t>
      </w:r>
      <w:r>
        <w:rPr>
          <w:rtl/>
        </w:rPr>
        <w:t>اینترا</w:t>
      </w:r>
      <w:r w:rsidR="00396736">
        <w:rPr>
          <w:rFonts w:hint="cs"/>
          <w:rtl/>
        </w:rPr>
        <w:t xml:space="preserve"> 1 به 5،</w:t>
      </w:r>
      <w:r>
        <w:rPr>
          <w:rFonts w:hint="cs"/>
          <w:rtl/>
        </w:rPr>
        <w:t xml:space="preserve"> افزایش نرخ بیت</w:t>
      </w:r>
      <w:r w:rsidR="00396736">
        <w:rPr>
          <w:rFonts w:hint="cs"/>
          <w:rtl/>
        </w:rPr>
        <w:t>،</w:t>
      </w:r>
      <w:r>
        <w:rPr>
          <w:rFonts w:hint="cs"/>
          <w:rtl/>
        </w:rPr>
        <w:t xml:space="preserve"> اختلاف بین میانگین کیفیت روش پیشنهادی و روش استاندارد </w:t>
      </w:r>
      <w:r w:rsidR="00396736">
        <w:rPr>
          <w:rFonts w:hint="cs"/>
          <w:rtl/>
        </w:rPr>
        <w:t>را افزایش داده است</w:t>
      </w:r>
      <w:r>
        <w:rPr>
          <w:rFonts w:hint="cs"/>
          <w:rtl/>
        </w:rPr>
        <w:t>. با افزایش نرخ بیت، روند صعودی میانگین کیفیت ویدئو کد شده به روش استاندارد کاهش می</w:t>
      </w:r>
      <w:r>
        <w:rPr>
          <w:rFonts w:ascii="Tahoma" w:hAnsi="Tahoma" w:cs="Tahoma" w:hint="cs"/>
          <w:rtl/>
        </w:rPr>
        <w:t> </w:t>
      </w:r>
      <w:r>
        <w:rPr>
          <w:rFonts w:hint="cs"/>
          <w:rtl/>
        </w:rPr>
        <w:t>یابد</w:t>
      </w:r>
      <w:r w:rsidR="006B1669">
        <w:rPr>
          <w:rFonts w:hint="cs"/>
          <w:rtl/>
        </w:rPr>
        <w:t>.</w:t>
      </w:r>
      <w:r>
        <w:rPr>
          <w:rFonts w:hint="cs"/>
          <w:rtl/>
        </w:rPr>
        <w:t xml:space="preserve"> برای ویدئو کد شده به روش</w:t>
      </w:r>
      <w:r>
        <w:rPr>
          <w:rFonts w:ascii="Tahoma" w:hAnsi="Tahoma" w:cs="Tahoma" w:hint="cs"/>
          <w:rtl/>
        </w:rPr>
        <w:t> </w:t>
      </w:r>
      <w:r>
        <w:rPr>
          <w:rFonts w:hint="cs"/>
          <w:rtl/>
        </w:rPr>
        <w:t xml:space="preserve">ترکیبی پیشنهادی، روند </w:t>
      </w:r>
      <w:r w:rsidR="007F7730">
        <w:rPr>
          <w:rFonts w:hint="cs"/>
          <w:rtl/>
        </w:rPr>
        <w:t>افزایش کیفیت تقریباً ثابت است. شکل (6)</w:t>
      </w:r>
      <w:r>
        <w:rPr>
          <w:rFonts w:hint="cs"/>
          <w:rtl/>
        </w:rPr>
        <w:t xml:space="preserve"> </w:t>
      </w:r>
      <w:r w:rsidR="002D29E1">
        <w:rPr>
          <w:rFonts w:hint="cs"/>
          <w:rtl/>
        </w:rPr>
        <w:t xml:space="preserve">نشان می دهد که </w:t>
      </w:r>
      <w:r w:rsidR="006B1669">
        <w:rPr>
          <w:rFonts w:hint="cs"/>
          <w:rtl/>
        </w:rPr>
        <w:t>با</w:t>
      </w:r>
      <w:r>
        <w:rPr>
          <w:rFonts w:hint="cs"/>
          <w:rtl/>
        </w:rPr>
        <w:t xml:space="preserve"> نرخ </w:t>
      </w:r>
      <w:r>
        <w:rPr>
          <w:rtl/>
        </w:rPr>
        <w:t>اینترا</w:t>
      </w:r>
      <w:r>
        <w:rPr>
          <w:rFonts w:hint="cs"/>
          <w:rtl/>
        </w:rPr>
        <w:t xml:space="preserve"> 1 به 9 ، اختلاف ویدئو کد شده به روش پیشنهادی و استاندارد با افزایش نرخ بیت کمی</w:t>
      </w:r>
      <w:r>
        <w:rPr>
          <w:rFonts w:ascii="Tahoma" w:hAnsi="Tahoma" w:cs="Tahoma" w:hint="cs"/>
          <w:rtl/>
        </w:rPr>
        <w:t> </w:t>
      </w:r>
      <w:r>
        <w:rPr>
          <w:rFonts w:hint="cs"/>
          <w:rtl/>
        </w:rPr>
        <w:t>افزایش می</w:t>
      </w:r>
      <w:r>
        <w:rPr>
          <w:rFonts w:ascii="Tahoma" w:hAnsi="Tahoma" w:cs="Tahoma" w:hint="cs"/>
          <w:rtl/>
        </w:rPr>
        <w:t> </w:t>
      </w:r>
      <w:r>
        <w:rPr>
          <w:rFonts w:hint="cs"/>
          <w:rtl/>
        </w:rPr>
        <w:t xml:space="preserve">یابد و در نرخ بیت 29900 </w:t>
      </w:r>
      <w:r>
        <w:t>KB/s</w:t>
      </w:r>
      <w:r>
        <w:rPr>
          <w:rFonts w:hint="cs"/>
          <w:rtl/>
        </w:rPr>
        <w:t xml:space="preserve"> حدود 4/1 </w:t>
      </w:r>
      <w:r>
        <w:t>dB</w:t>
      </w:r>
      <w:r>
        <w:rPr>
          <w:rFonts w:hint="cs"/>
          <w:rtl/>
        </w:rPr>
        <w:t xml:space="preserve"> </w:t>
      </w:r>
      <w:r w:rsidR="00A2449B">
        <w:rPr>
          <w:rFonts w:hint="cs"/>
          <w:rtl/>
        </w:rPr>
        <w:t>است</w:t>
      </w:r>
      <w:r>
        <w:rPr>
          <w:rFonts w:hint="cs"/>
          <w:rtl/>
        </w:rPr>
        <w:t>.</w:t>
      </w:r>
    </w:p>
    <w:p w:rsidR="005A3388" w:rsidRDefault="005A3388" w:rsidP="002D29E1">
      <w:pPr>
        <w:pStyle w:val="Caption"/>
        <w:rPr>
          <w:rtl/>
        </w:rPr>
      </w:pPr>
      <w:r>
        <w:rPr>
          <w:rFonts w:hint="cs"/>
          <w:rtl/>
        </w:rPr>
        <w:t xml:space="preserve">در جدول </w:t>
      </w:r>
      <w:r w:rsidR="002D29E1">
        <w:rPr>
          <w:rFonts w:hint="cs"/>
          <w:rtl/>
        </w:rPr>
        <w:t>(2)</w:t>
      </w:r>
      <w:r>
        <w:rPr>
          <w:rFonts w:hint="cs"/>
          <w:rtl/>
        </w:rPr>
        <w:t xml:space="preserve"> مقایسه میانگین کیفیت ویدئو </w:t>
      </w:r>
      <w:proofErr w:type="spellStart"/>
      <w:r>
        <w:t>Mobcal</w:t>
      </w:r>
      <w:proofErr w:type="spellEnd"/>
      <w:r>
        <w:rPr>
          <w:rFonts w:hint="cs"/>
          <w:rtl/>
        </w:rPr>
        <w:t xml:space="preserve"> به اندازه 720×1280 کد شده به سه روش پیشنهادی و تبدیل موجک و استاندارد در نرخ بیت تقریباً یکسان نشان داده شده است. حجم </w:t>
      </w:r>
      <w:r w:rsidR="002D29E1">
        <w:rPr>
          <w:rFonts w:hint="cs"/>
          <w:rtl/>
        </w:rPr>
        <w:t xml:space="preserve">اطلاعات </w:t>
      </w:r>
      <w:r>
        <w:rPr>
          <w:rFonts w:hint="cs"/>
          <w:rtl/>
        </w:rPr>
        <w:t xml:space="preserve">لایه پایه به اندازه وضوح 480×720 در مقایسه با حجم بیت ارسالی برای ویدئو با درجه تفکیک بالا </w:t>
      </w:r>
      <w:r w:rsidR="002D29E1">
        <w:rPr>
          <w:rFonts w:hint="cs"/>
          <w:rtl/>
        </w:rPr>
        <w:t xml:space="preserve">نیز </w:t>
      </w:r>
      <w:r>
        <w:rPr>
          <w:rFonts w:hint="cs"/>
          <w:rtl/>
        </w:rPr>
        <w:t xml:space="preserve">نشان داده شده است. اطلاعات ارسالی لایه پایه حدود 30 در صد </w:t>
      </w:r>
      <w:r w:rsidR="002D29E1">
        <w:rPr>
          <w:rFonts w:hint="cs"/>
          <w:rtl/>
        </w:rPr>
        <w:t xml:space="preserve">از </w:t>
      </w:r>
      <w:r>
        <w:rPr>
          <w:rFonts w:hint="cs"/>
          <w:rtl/>
        </w:rPr>
        <w:t>حجم ارسالی برای انتقال ویدئو کامل را تشکیل می</w:t>
      </w:r>
      <w:r w:rsidR="002D29E1">
        <w:rPr>
          <w:rFonts w:ascii="Tahoma" w:hAnsi="Tahoma" w:cs="Tahoma" w:hint="cs"/>
          <w:rtl/>
        </w:rPr>
        <w:t xml:space="preserve"> </w:t>
      </w:r>
      <w:r>
        <w:rPr>
          <w:rFonts w:hint="cs"/>
          <w:rtl/>
        </w:rPr>
        <w:t>دهد.</w:t>
      </w:r>
    </w:p>
    <w:p w:rsidR="005A3388" w:rsidRDefault="005A3388" w:rsidP="008D402C">
      <w:pPr>
        <w:pStyle w:val="Caption"/>
        <w:rPr>
          <w:rtl/>
        </w:rPr>
      </w:pPr>
      <w:r>
        <w:rPr>
          <w:rFonts w:hint="cs"/>
          <w:rtl/>
        </w:rPr>
        <w:t>شکل</w:t>
      </w:r>
      <w:r>
        <w:rPr>
          <w:rFonts w:ascii="Tahoma" w:hAnsi="Tahoma" w:cs="Tahoma" w:hint="cs"/>
          <w:rtl/>
        </w:rPr>
        <w:t> </w:t>
      </w:r>
      <w:r>
        <w:rPr>
          <w:rFonts w:hint="cs"/>
          <w:rtl/>
        </w:rPr>
        <w:t xml:space="preserve">های </w:t>
      </w:r>
      <w:r w:rsidR="002D29E1">
        <w:rPr>
          <w:rFonts w:hint="cs"/>
          <w:rtl/>
        </w:rPr>
        <w:t>(</w:t>
      </w:r>
      <w:r>
        <w:rPr>
          <w:rFonts w:hint="cs"/>
          <w:rtl/>
        </w:rPr>
        <w:t>7 و 8</w:t>
      </w:r>
      <w:r w:rsidR="002D29E1">
        <w:rPr>
          <w:rFonts w:hint="cs"/>
          <w:rtl/>
        </w:rPr>
        <w:t>)</w:t>
      </w:r>
      <w:r>
        <w:rPr>
          <w:rFonts w:hint="cs"/>
          <w:rtl/>
        </w:rPr>
        <w:t xml:space="preserve"> نمودارهای مقایسه میانگین کیفیت برای ویدئو </w:t>
      </w:r>
      <w:r>
        <w:t>Shields</w:t>
      </w:r>
      <w:r>
        <w:rPr>
          <w:rFonts w:hint="cs"/>
          <w:rtl/>
        </w:rPr>
        <w:t xml:space="preserve"> به اندازه 1080×1920 </w:t>
      </w:r>
      <w:r w:rsidR="008D402C">
        <w:rPr>
          <w:rFonts w:hint="cs"/>
          <w:rtl/>
        </w:rPr>
        <w:t xml:space="preserve">را </w:t>
      </w:r>
      <w:r>
        <w:rPr>
          <w:rFonts w:hint="cs"/>
          <w:rtl/>
        </w:rPr>
        <w:t xml:space="preserve">نشان </w:t>
      </w:r>
      <w:r w:rsidR="008D402C">
        <w:rPr>
          <w:rFonts w:hint="cs"/>
          <w:rtl/>
        </w:rPr>
        <w:t>می دهد</w:t>
      </w:r>
      <w:r>
        <w:rPr>
          <w:rFonts w:hint="cs"/>
          <w:rtl/>
        </w:rPr>
        <w:t>. این ویدئو به دو روش</w:t>
      </w:r>
      <w:r>
        <w:rPr>
          <w:rFonts w:ascii="Tahoma" w:hAnsi="Tahoma" w:cs="Tahoma" w:hint="cs"/>
          <w:rtl/>
        </w:rPr>
        <w:t> </w:t>
      </w:r>
      <w:r>
        <w:rPr>
          <w:rFonts w:hint="cs"/>
          <w:rtl/>
        </w:rPr>
        <w:t>ترکیبی و استاندارد و با ویژگی مقیاس</w:t>
      </w:r>
      <w:r>
        <w:rPr>
          <w:rFonts w:ascii="Tahoma" w:hAnsi="Tahoma" w:cs="Tahoma" w:hint="cs"/>
          <w:rtl/>
        </w:rPr>
        <w:t> </w:t>
      </w:r>
      <w:r>
        <w:rPr>
          <w:rFonts w:hint="cs"/>
          <w:rtl/>
        </w:rPr>
        <w:t xml:space="preserve">پذیری مکانی در </w:t>
      </w:r>
      <w:r w:rsidR="008D402C">
        <w:rPr>
          <w:rFonts w:hint="cs"/>
          <w:rtl/>
        </w:rPr>
        <w:t xml:space="preserve">دو </w:t>
      </w:r>
      <w:r>
        <w:rPr>
          <w:rFonts w:hint="cs"/>
          <w:rtl/>
        </w:rPr>
        <w:t>نرخ بیت</w:t>
      </w:r>
      <w:r>
        <w:rPr>
          <w:rFonts w:ascii="Tahoma" w:hAnsi="Tahoma" w:cs="Tahoma" w:hint="cs"/>
          <w:rtl/>
        </w:rPr>
        <w:t> </w:t>
      </w:r>
      <w:r>
        <w:rPr>
          <w:rFonts w:hint="cs"/>
          <w:rtl/>
        </w:rPr>
        <w:t>متفاوت کد شده است.</w:t>
      </w:r>
    </w:p>
    <w:p w:rsidR="005A3388" w:rsidRDefault="005A3388" w:rsidP="002D29E1">
      <w:pPr>
        <w:pStyle w:val="Caption"/>
        <w:rPr>
          <w:rtl/>
        </w:rPr>
      </w:pPr>
      <w:r>
        <w:rPr>
          <w:rFonts w:hint="cs"/>
          <w:rtl/>
        </w:rPr>
        <w:lastRenderedPageBreak/>
        <w:t xml:space="preserve">شکل </w:t>
      </w:r>
      <w:r w:rsidR="002D29E1">
        <w:rPr>
          <w:rFonts w:hint="cs"/>
          <w:rtl/>
        </w:rPr>
        <w:t>(7)</w:t>
      </w:r>
      <w:r>
        <w:rPr>
          <w:rFonts w:hint="cs"/>
          <w:rtl/>
        </w:rPr>
        <w:t xml:space="preserve"> در</w:t>
      </w:r>
      <w:r w:rsidR="008D402C">
        <w:rPr>
          <w:rFonts w:hint="cs"/>
          <w:rtl/>
        </w:rPr>
        <w:t xml:space="preserve"> </w:t>
      </w:r>
      <w:r>
        <w:rPr>
          <w:rFonts w:hint="cs"/>
          <w:rtl/>
        </w:rPr>
        <w:t>نرخ اینترا 1 به 5 است و شبیه سازی از 12000</w:t>
      </w:r>
      <w:r>
        <w:t>KB/s</w:t>
      </w:r>
      <w:r>
        <w:rPr>
          <w:rFonts w:hint="cs"/>
          <w:rtl/>
        </w:rPr>
        <w:t xml:space="preserve"> تا حدود 26000 </w:t>
      </w:r>
      <w:r>
        <w:t>KB/s</w:t>
      </w:r>
      <w:r>
        <w:rPr>
          <w:rFonts w:hint="cs"/>
          <w:rtl/>
        </w:rPr>
        <w:t xml:space="preserve"> انجام شده است. اختلاف میانگین کیفیت بین دو روش کدکردن</w:t>
      </w:r>
      <w:r>
        <w:rPr>
          <w:rFonts w:ascii="Tahoma" w:hAnsi="Tahoma" w:cs="Tahoma" w:hint="cs"/>
          <w:rtl/>
        </w:rPr>
        <w:t> </w:t>
      </w:r>
      <w:r>
        <w:rPr>
          <w:rFonts w:hint="cs"/>
          <w:rtl/>
        </w:rPr>
        <w:t xml:space="preserve">ترکیبی پیشنهادی و روش استاندارد به 5/1 </w:t>
      </w:r>
      <w:r>
        <w:t>dB</w:t>
      </w:r>
      <w:r>
        <w:rPr>
          <w:rFonts w:hint="cs"/>
          <w:rtl/>
        </w:rPr>
        <w:t xml:space="preserve"> هم می</w:t>
      </w:r>
      <w:r>
        <w:rPr>
          <w:rFonts w:ascii="Tahoma" w:hAnsi="Tahoma" w:cs="Tahoma" w:hint="cs"/>
          <w:rtl/>
        </w:rPr>
        <w:t> </w:t>
      </w:r>
      <w:r>
        <w:rPr>
          <w:rFonts w:hint="cs"/>
          <w:rtl/>
        </w:rPr>
        <w:t>رسد. نتایج حاصل شده نشان می دهد که با افزایش نرخ بیت، اختلاف میانگین کیفیت</w:t>
      </w:r>
      <w:r w:rsidR="00223520">
        <w:rPr>
          <w:rFonts w:hint="cs"/>
          <w:rtl/>
        </w:rPr>
        <w:t xml:space="preserve"> ابتدا</w:t>
      </w:r>
      <w:r>
        <w:rPr>
          <w:rFonts w:hint="cs"/>
          <w:rtl/>
        </w:rPr>
        <w:t xml:space="preserve"> کمی کاهش و سپس اندکی افزایش می</w:t>
      </w:r>
      <w:r>
        <w:rPr>
          <w:rFonts w:ascii="Tahoma" w:hAnsi="Tahoma" w:cs="Tahoma" w:hint="cs"/>
          <w:rtl/>
        </w:rPr>
        <w:t> </w:t>
      </w:r>
      <w:r>
        <w:rPr>
          <w:rFonts w:hint="cs"/>
          <w:rtl/>
        </w:rPr>
        <w:t>یابد.</w:t>
      </w:r>
    </w:p>
    <w:p w:rsidR="005A3388" w:rsidRDefault="005A3388" w:rsidP="002D29E1">
      <w:pPr>
        <w:pStyle w:val="Caption"/>
        <w:rPr>
          <w:rtl/>
        </w:rPr>
      </w:pPr>
      <w:r>
        <w:rPr>
          <w:rFonts w:hint="cs"/>
          <w:rtl/>
        </w:rPr>
        <w:t xml:space="preserve"> شکل </w:t>
      </w:r>
      <w:r w:rsidR="002D29E1">
        <w:rPr>
          <w:rFonts w:hint="cs"/>
          <w:rtl/>
        </w:rPr>
        <w:t>(8)</w:t>
      </w:r>
      <w:r>
        <w:rPr>
          <w:rFonts w:hint="cs"/>
          <w:rtl/>
        </w:rPr>
        <w:t xml:space="preserve"> در نرخ اینترا 1 به 9، نشان می</w:t>
      </w:r>
      <w:r>
        <w:rPr>
          <w:rFonts w:ascii="Tahoma" w:hAnsi="Tahoma" w:cs="Tahoma" w:hint="cs"/>
          <w:rtl/>
        </w:rPr>
        <w:t> </w:t>
      </w:r>
      <w:r>
        <w:rPr>
          <w:rFonts w:hint="cs"/>
          <w:rtl/>
        </w:rPr>
        <w:t>دهد که اختلاف میانگین کیفیت دو روش کدکردن نسبت به نرخ اینترا بالاتر، کاهش یافته که به دلیل میرا بودن اثر بهبود کیفیت قاب کد شده به روش تبدیل موجک در قاب</w:t>
      </w:r>
      <w:r>
        <w:rPr>
          <w:rFonts w:ascii="Tahoma" w:hAnsi="Tahoma" w:cs="Tahoma" w:hint="cs"/>
          <w:rtl/>
        </w:rPr>
        <w:t> </w:t>
      </w:r>
      <w:r>
        <w:rPr>
          <w:rFonts w:hint="cs"/>
          <w:rtl/>
        </w:rPr>
        <w:t xml:space="preserve">های بعدی </w:t>
      </w:r>
      <w:r w:rsidR="00223520">
        <w:rPr>
          <w:rFonts w:hint="cs"/>
          <w:rtl/>
        </w:rPr>
        <w:t>است</w:t>
      </w:r>
      <w:r>
        <w:rPr>
          <w:rFonts w:hint="cs"/>
          <w:rtl/>
        </w:rPr>
        <w:t xml:space="preserve">. در نرخ بیت برابر، میانگین کیفیت ویدئو کد شده در نرخ اینترا 1 به 5 حدود 6/1 </w:t>
      </w:r>
      <w:r>
        <w:t>dB</w:t>
      </w:r>
      <w:r>
        <w:rPr>
          <w:rFonts w:hint="cs"/>
          <w:rtl/>
        </w:rPr>
        <w:t xml:space="preserve"> بیشتر از ویدئو کد شده در نرخ 1 به 9 </w:t>
      </w:r>
      <w:r w:rsidR="00223520">
        <w:rPr>
          <w:rFonts w:hint="cs"/>
          <w:rtl/>
        </w:rPr>
        <w:t>است</w:t>
      </w:r>
      <w:r>
        <w:rPr>
          <w:rFonts w:hint="cs"/>
          <w:rtl/>
        </w:rPr>
        <w:t>.</w:t>
      </w:r>
    </w:p>
    <w:p w:rsidR="005A3388" w:rsidRDefault="005A3388" w:rsidP="002D29E1">
      <w:pPr>
        <w:pStyle w:val="Caption"/>
        <w:rPr>
          <w:rtl/>
        </w:rPr>
      </w:pPr>
      <w:r>
        <w:rPr>
          <w:rFonts w:hint="cs"/>
          <w:rtl/>
        </w:rPr>
        <w:t xml:space="preserve">جدول (3) نتایج میانگین کیفیت ویدئو </w:t>
      </w:r>
      <w:r>
        <w:t>Shields</w:t>
      </w:r>
      <w:r>
        <w:rPr>
          <w:rFonts w:hint="cs"/>
          <w:rtl/>
        </w:rPr>
        <w:t xml:space="preserve"> به اندازه 1080×1920 در نرخ بیت</w:t>
      </w:r>
      <w:r w:rsidR="002D29E1">
        <w:rPr>
          <w:rFonts w:hint="cs"/>
          <w:rtl/>
        </w:rPr>
        <w:t xml:space="preserve"> تقریباً یکسان نشان می دهد</w:t>
      </w:r>
      <w:r>
        <w:rPr>
          <w:rFonts w:hint="cs"/>
          <w:rtl/>
        </w:rPr>
        <w:t xml:space="preserve">. حجم اطلاعات ارسالی توسط لایه پایه </w:t>
      </w:r>
      <w:r w:rsidR="002D29E1">
        <w:rPr>
          <w:rFonts w:hint="cs"/>
          <w:rtl/>
        </w:rPr>
        <w:t xml:space="preserve">هم </w:t>
      </w:r>
      <w:r w:rsidR="008D402C">
        <w:rPr>
          <w:rFonts w:hint="cs"/>
          <w:rtl/>
        </w:rPr>
        <w:t>در هر</w:t>
      </w:r>
      <w:r>
        <w:rPr>
          <w:rFonts w:hint="cs"/>
          <w:rtl/>
        </w:rPr>
        <w:t xml:space="preserve"> نرخ بیت مشخص شده است. در نرخ اینترا 1 به 5 و در نرخ بیت حدود 20000 </w:t>
      </w:r>
      <w:r>
        <w:t>KB/s</w:t>
      </w:r>
      <w:r>
        <w:rPr>
          <w:rFonts w:hint="cs"/>
          <w:rtl/>
        </w:rPr>
        <w:t xml:space="preserve"> اختلاف میانگین کیفیت دو روش کدکردن به حدود 5/1 </w:t>
      </w:r>
      <w:r>
        <w:t>dB</w:t>
      </w:r>
      <w:r>
        <w:rPr>
          <w:rFonts w:hint="cs"/>
          <w:rtl/>
        </w:rPr>
        <w:t xml:space="preserve"> می</w:t>
      </w:r>
      <w:r>
        <w:rPr>
          <w:rFonts w:ascii="Tahoma" w:hAnsi="Tahoma" w:cs="Tahoma" w:hint="cs"/>
          <w:rtl/>
        </w:rPr>
        <w:t> </w:t>
      </w:r>
      <w:r>
        <w:rPr>
          <w:rFonts w:hint="cs"/>
          <w:rtl/>
        </w:rPr>
        <w:t xml:space="preserve">رسد. در نرخ اینترا 1 به 9 و در نرخ بیت حدود 21000 </w:t>
      </w:r>
      <w:r>
        <w:t>KB/s</w:t>
      </w:r>
      <w:r>
        <w:rPr>
          <w:rFonts w:hint="cs"/>
          <w:rtl/>
        </w:rPr>
        <w:t xml:space="preserve"> اختلاف میانگین کیفیت دو روش به حدود 1 </w:t>
      </w:r>
      <w:r>
        <w:t>dB</w:t>
      </w:r>
      <w:r>
        <w:rPr>
          <w:rFonts w:hint="cs"/>
          <w:rtl/>
        </w:rPr>
        <w:t xml:space="preserve"> می</w:t>
      </w:r>
      <w:r>
        <w:rPr>
          <w:rFonts w:ascii="Tahoma" w:hAnsi="Tahoma" w:cs="Tahoma" w:hint="cs"/>
          <w:rtl/>
        </w:rPr>
        <w:t> </w:t>
      </w:r>
      <w:r>
        <w:rPr>
          <w:rFonts w:hint="cs"/>
          <w:rtl/>
        </w:rPr>
        <w:t>رسد. لایه پایه حدود 29 تا 31 درصد حجم اطلاعات ارسالی را تشکیل می</w:t>
      </w:r>
      <w:r>
        <w:rPr>
          <w:rFonts w:ascii="Tahoma" w:hAnsi="Tahoma" w:cs="Tahoma" w:hint="cs"/>
          <w:rtl/>
        </w:rPr>
        <w:t> </w:t>
      </w:r>
      <w:r>
        <w:rPr>
          <w:rFonts w:hint="cs"/>
          <w:rtl/>
        </w:rPr>
        <w:t>دهد.</w:t>
      </w:r>
    </w:p>
    <w:p w:rsidR="008D402C" w:rsidRDefault="008D402C" w:rsidP="00396736">
      <w:pPr>
        <w:pStyle w:val="FigurePosition"/>
        <w:sectPr w:rsidR="008D402C" w:rsidSect="000405D8">
          <w:endnotePr>
            <w:numFmt w:val="lowerLetter"/>
          </w:endnotePr>
          <w:type w:val="continuous"/>
          <w:pgSz w:w="11906" w:h="16838" w:code="9"/>
          <w:pgMar w:top="1418" w:right="1134" w:bottom="1418" w:left="1134" w:header="851" w:footer="567" w:gutter="0"/>
          <w:cols w:num="2" w:space="340"/>
          <w:bidi/>
          <w:rtlGutter/>
        </w:sectPr>
      </w:pPr>
    </w:p>
    <w:tbl>
      <w:tblPr>
        <w:bidiVisual/>
        <w:tblW w:w="10052" w:type="dxa"/>
        <w:tblLook w:val="04A0" w:firstRow="1" w:lastRow="0" w:firstColumn="1" w:lastColumn="0" w:noHBand="0" w:noVBand="1"/>
      </w:tblPr>
      <w:tblGrid>
        <w:gridCol w:w="5025"/>
        <w:gridCol w:w="5027"/>
      </w:tblGrid>
      <w:tr w:rsidR="008D402C" w:rsidTr="002D29E1">
        <w:trPr>
          <w:trHeight w:val="2596"/>
        </w:trPr>
        <w:tc>
          <w:tcPr>
            <w:tcW w:w="5025" w:type="dxa"/>
          </w:tcPr>
          <w:p w:rsidR="008D402C" w:rsidRDefault="00576DFD" w:rsidP="00396736">
            <w:pPr>
              <w:pStyle w:val="FigurePosition"/>
              <w:rPr>
                <w:rtl/>
              </w:rPr>
            </w:pPr>
            <w:r>
              <w:rPr>
                <w:noProof/>
              </w:rPr>
              <w:lastRenderedPageBreak/>
              <w:drawing>
                <wp:inline distT="0" distB="0" distL="0" distR="0">
                  <wp:extent cx="3006090" cy="1624330"/>
                  <wp:effectExtent l="0" t="0" r="3810" b="0"/>
                  <wp:docPr id="9" name="Picture 9" descr="shields19201080intra1t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ields19201080intra1to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06090" cy="1624330"/>
                          </a:xfrm>
                          <a:prstGeom prst="rect">
                            <a:avLst/>
                          </a:prstGeom>
                          <a:noFill/>
                          <a:ln>
                            <a:noFill/>
                          </a:ln>
                        </pic:spPr>
                      </pic:pic>
                    </a:graphicData>
                  </a:graphic>
                </wp:inline>
              </w:drawing>
            </w:r>
          </w:p>
        </w:tc>
        <w:tc>
          <w:tcPr>
            <w:tcW w:w="5027" w:type="dxa"/>
          </w:tcPr>
          <w:p w:rsidR="008D402C" w:rsidRDefault="00576DFD" w:rsidP="00396736">
            <w:pPr>
              <w:pStyle w:val="FigurePosition"/>
              <w:rPr>
                <w:rtl/>
              </w:rPr>
            </w:pPr>
            <w:r>
              <w:rPr>
                <w:noProof/>
              </w:rPr>
              <w:drawing>
                <wp:inline distT="0" distB="0" distL="0" distR="0">
                  <wp:extent cx="2864485" cy="1546860"/>
                  <wp:effectExtent l="0" t="0" r="0" b="0"/>
                  <wp:docPr id="10" name="Picture 10" descr="shields19201080intra1t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ields19201080intra1to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64485" cy="1546860"/>
                          </a:xfrm>
                          <a:prstGeom prst="rect">
                            <a:avLst/>
                          </a:prstGeom>
                          <a:noFill/>
                          <a:ln>
                            <a:noFill/>
                          </a:ln>
                        </pic:spPr>
                      </pic:pic>
                    </a:graphicData>
                  </a:graphic>
                </wp:inline>
              </w:drawing>
            </w:r>
          </w:p>
        </w:tc>
      </w:tr>
      <w:tr w:rsidR="00B46765" w:rsidTr="002D29E1">
        <w:trPr>
          <w:trHeight w:val="294"/>
        </w:trPr>
        <w:tc>
          <w:tcPr>
            <w:tcW w:w="5025" w:type="dxa"/>
          </w:tcPr>
          <w:p w:rsidR="00B46765" w:rsidRPr="00ED7D76" w:rsidRDefault="00B46765" w:rsidP="002E2082">
            <w:pPr>
              <w:pStyle w:val="Paragraph"/>
              <w:rPr>
                <w:rtl/>
              </w:rPr>
            </w:pPr>
            <w:r>
              <w:rPr>
                <w:rFonts w:hint="cs"/>
                <w:rtl/>
              </w:rPr>
              <w:t>شکل 7</w:t>
            </w:r>
            <w:r w:rsidRPr="00ED7D76">
              <w:rPr>
                <w:rFonts w:hint="cs"/>
                <w:rtl/>
              </w:rPr>
              <w:t>: مقایسه میانگین کیفیت لایه</w:t>
            </w:r>
            <w:r w:rsidRPr="00ED7D76">
              <w:rPr>
                <w:rFonts w:ascii="Tahoma" w:hAnsi="Tahoma" w:cs="Tahoma" w:hint="cs"/>
                <w:rtl/>
              </w:rPr>
              <w:t> </w:t>
            </w:r>
            <w:r w:rsidRPr="00ED7D76">
              <w:rPr>
                <w:rFonts w:hint="cs"/>
                <w:rtl/>
              </w:rPr>
              <w:t xml:space="preserve">های ویدئو </w:t>
            </w:r>
            <w:r w:rsidRPr="00ED7D76">
              <w:t>Shields</w:t>
            </w:r>
            <w:r w:rsidRPr="00ED7D76">
              <w:rPr>
                <w:rFonts w:hint="cs"/>
                <w:rtl/>
              </w:rPr>
              <w:t xml:space="preserve"> به اندازه 1080×1920 در نرخ </w:t>
            </w:r>
            <w:r w:rsidRPr="00ED7D76">
              <w:rPr>
                <w:rtl/>
              </w:rPr>
              <w:t>اینترا</w:t>
            </w:r>
            <w:r w:rsidRPr="00ED7D76">
              <w:rPr>
                <w:rFonts w:hint="cs"/>
                <w:rtl/>
              </w:rPr>
              <w:t xml:space="preserve"> 1 به 5 کد شده به دو روش پیشنهادی و استاندارد</w:t>
            </w:r>
            <w:r>
              <w:rPr>
                <w:rFonts w:hint="cs"/>
                <w:rtl/>
              </w:rPr>
              <w:t xml:space="preserve"> با مقیاس پذیری مکانی</w:t>
            </w:r>
            <w:r w:rsidRPr="00ED7D76">
              <w:rPr>
                <w:rFonts w:hint="cs"/>
                <w:rtl/>
              </w:rPr>
              <w:t>.</w:t>
            </w:r>
          </w:p>
        </w:tc>
        <w:tc>
          <w:tcPr>
            <w:tcW w:w="5027" w:type="dxa"/>
          </w:tcPr>
          <w:p w:rsidR="00B46765" w:rsidRPr="00ED7D76" w:rsidRDefault="00B46765" w:rsidP="00B46765">
            <w:pPr>
              <w:pStyle w:val="Paragraph"/>
              <w:rPr>
                <w:rtl/>
              </w:rPr>
            </w:pPr>
            <w:r>
              <w:rPr>
                <w:rFonts w:hint="cs"/>
                <w:rtl/>
              </w:rPr>
              <w:t>شکل8</w:t>
            </w:r>
            <w:r w:rsidRPr="00ED7D76">
              <w:rPr>
                <w:rFonts w:hint="cs"/>
                <w:rtl/>
              </w:rPr>
              <w:t>: مقایسه میانگین کیفیت لایه</w:t>
            </w:r>
            <w:r w:rsidRPr="00ED7D76">
              <w:rPr>
                <w:rFonts w:ascii="Tahoma" w:hAnsi="Tahoma" w:cs="Tahoma" w:hint="cs"/>
                <w:rtl/>
              </w:rPr>
              <w:t> </w:t>
            </w:r>
            <w:r w:rsidRPr="00ED7D76">
              <w:rPr>
                <w:rFonts w:hint="cs"/>
                <w:rtl/>
              </w:rPr>
              <w:t xml:space="preserve">های ویدئو </w:t>
            </w:r>
            <w:r w:rsidRPr="00ED7D76">
              <w:t>Shields</w:t>
            </w:r>
            <w:r w:rsidRPr="00ED7D76">
              <w:rPr>
                <w:rFonts w:hint="cs"/>
                <w:rtl/>
              </w:rPr>
              <w:t xml:space="preserve"> به اندازه 1080×1920 در نرخ </w:t>
            </w:r>
            <w:r w:rsidRPr="00ED7D76">
              <w:rPr>
                <w:rtl/>
              </w:rPr>
              <w:t>اینترا</w:t>
            </w:r>
            <w:r w:rsidRPr="00ED7D76">
              <w:rPr>
                <w:rFonts w:hint="cs"/>
                <w:rtl/>
              </w:rPr>
              <w:t xml:space="preserve"> 1 به </w:t>
            </w:r>
            <w:r>
              <w:rPr>
                <w:rFonts w:hint="cs"/>
                <w:rtl/>
              </w:rPr>
              <w:t>9</w:t>
            </w:r>
            <w:r w:rsidRPr="00ED7D76">
              <w:rPr>
                <w:rFonts w:hint="cs"/>
                <w:rtl/>
              </w:rPr>
              <w:t xml:space="preserve"> کد شده به دو روش پیشنهادی و استاندارد</w:t>
            </w:r>
            <w:r>
              <w:rPr>
                <w:rFonts w:hint="cs"/>
                <w:rtl/>
              </w:rPr>
              <w:t xml:space="preserve"> با مقیاس پذیری مکانی</w:t>
            </w:r>
            <w:r w:rsidRPr="00ED7D76">
              <w:rPr>
                <w:rFonts w:hint="cs"/>
                <w:rtl/>
              </w:rPr>
              <w:t>.</w:t>
            </w:r>
          </w:p>
        </w:tc>
      </w:tr>
      <w:tr w:rsidR="00B46765" w:rsidTr="002D29E1">
        <w:trPr>
          <w:trHeight w:val="306"/>
        </w:trPr>
        <w:tc>
          <w:tcPr>
            <w:tcW w:w="10052" w:type="dxa"/>
            <w:gridSpan w:val="2"/>
          </w:tcPr>
          <w:p w:rsidR="00B46765" w:rsidRPr="00ED7D76" w:rsidRDefault="00B46765" w:rsidP="00473067">
            <w:pPr>
              <w:pStyle w:val="Paragraph"/>
              <w:spacing w:before="120" w:after="0"/>
              <w:rPr>
                <w:rtl/>
              </w:rPr>
            </w:pPr>
            <w:r w:rsidRPr="00ED7D76">
              <w:rPr>
                <w:rFonts w:hint="cs"/>
                <w:rtl/>
              </w:rPr>
              <w:t xml:space="preserve">جدول3: مقایسه نتایج شبیه سازی ویدئو </w:t>
            </w:r>
            <w:r w:rsidRPr="00ED7D76">
              <w:t>Shields</w:t>
            </w:r>
            <w:r w:rsidRPr="00ED7D76">
              <w:rPr>
                <w:rFonts w:hint="cs"/>
                <w:rtl/>
              </w:rPr>
              <w:t xml:space="preserve"> به اندازه 1080×1920 برای نرخ ارسال بیت</w:t>
            </w:r>
          </w:p>
          <w:p w:rsidR="00B46765" w:rsidRPr="00ED7D76" w:rsidRDefault="00B46765" w:rsidP="002E2082">
            <w:pPr>
              <w:pStyle w:val="Paragraph"/>
              <w:rPr>
                <w:rtl/>
              </w:rPr>
            </w:pPr>
            <w:r w:rsidRPr="00ED7D76">
              <w:rPr>
                <w:rFonts w:hint="cs"/>
                <w:rtl/>
              </w:rPr>
              <w:t>تقریباً یکسان لایه</w:t>
            </w:r>
            <w:r w:rsidRPr="00ED7D76">
              <w:rPr>
                <w:rFonts w:ascii="Tahoma" w:hAnsi="Tahoma" w:cs="Tahoma" w:hint="cs"/>
                <w:rtl/>
              </w:rPr>
              <w:t> </w:t>
            </w:r>
            <w:r w:rsidRPr="00ED7D76">
              <w:rPr>
                <w:rFonts w:hint="cs"/>
                <w:rtl/>
              </w:rPr>
              <w:t>های مختلف کد شده به دو روش پیشنهادی و استاندارد</w:t>
            </w:r>
            <w:r>
              <w:rPr>
                <w:rFonts w:hint="cs"/>
                <w:rtl/>
              </w:rPr>
              <w:t xml:space="preserve"> با مقیاس پذیری مکانی</w:t>
            </w:r>
            <w:r w:rsidRPr="00ED7D76">
              <w:rPr>
                <w:rFonts w:hint="cs"/>
                <w:rtl/>
              </w:rPr>
              <w:t>.</w:t>
            </w:r>
          </w:p>
        </w:tc>
      </w:tr>
      <w:tr w:rsidR="00B46765" w:rsidTr="002D29E1">
        <w:trPr>
          <w:trHeight w:val="306"/>
        </w:trPr>
        <w:tc>
          <w:tcPr>
            <w:tcW w:w="10052" w:type="dxa"/>
            <w:gridSpan w:val="2"/>
          </w:tcPr>
          <w:p w:rsidR="00B46765" w:rsidRDefault="00B46765" w:rsidP="00396736">
            <w:pPr>
              <w:pStyle w:val="FigurePosition"/>
              <w:rPr>
                <w:rtl/>
              </w:rPr>
            </w:pPr>
            <w:r>
              <w:object w:dxaOrig="7096" w:dyaOrig="1909">
                <v:shape id="_x0000_i1027" type="#_x0000_t75" style="width:346.3pt;height:96.85pt" o:ole="">
                  <v:imagedata r:id="rId28" o:title=""/>
                </v:shape>
                <o:OLEObject Type="Embed" ProgID="Excel.Sheet.12" ShapeID="_x0000_i1027" DrawAspect="Content" ObjectID="_1366923180" r:id="rId29"/>
              </w:object>
            </w:r>
          </w:p>
        </w:tc>
      </w:tr>
    </w:tbl>
    <w:p w:rsidR="008D402C" w:rsidRDefault="008D402C" w:rsidP="001076AD">
      <w:pPr>
        <w:pStyle w:val="Caption"/>
        <w:rPr>
          <w:rtl/>
          <w:lang w:bidi="fa-IR"/>
        </w:rPr>
        <w:sectPr w:rsidR="008D402C" w:rsidSect="008D402C">
          <w:endnotePr>
            <w:numFmt w:val="lowerLetter"/>
          </w:endnotePr>
          <w:type w:val="continuous"/>
          <w:pgSz w:w="11906" w:h="16838" w:code="9"/>
          <w:pgMar w:top="1418" w:right="1134" w:bottom="1418" w:left="1134" w:header="851" w:footer="567" w:gutter="0"/>
          <w:cols w:space="340"/>
          <w:bidi/>
          <w:rtlGutter/>
        </w:sectPr>
      </w:pPr>
    </w:p>
    <w:p w:rsidR="006B1669" w:rsidRPr="006B1669" w:rsidRDefault="006B1669" w:rsidP="006B1669">
      <w:pPr>
        <w:pStyle w:val="Heading2"/>
        <w:tabs>
          <w:tab w:val="clear" w:pos="869"/>
          <w:tab w:val="num" w:pos="599"/>
        </w:tabs>
        <w:ind w:hanging="1161"/>
        <w:rPr>
          <w:rtl/>
        </w:rPr>
      </w:pPr>
      <w:r w:rsidRPr="006B1669">
        <w:rPr>
          <w:rFonts w:hint="cs"/>
          <w:rtl/>
        </w:rPr>
        <w:lastRenderedPageBreak/>
        <w:t>کد کننده ترکیبی با مقیاس پذیری مکانی-زمانی:</w:t>
      </w:r>
    </w:p>
    <w:p w:rsidR="00AD1B82" w:rsidRDefault="00B73CD2" w:rsidP="006B1669">
      <w:pPr>
        <w:pStyle w:val="Caption"/>
        <w:rPr>
          <w:rtl/>
          <w:lang w:bidi="fa-IR"/>
        </w:rPr>
      </w:pPr>
      <w:r>
        <w:rPr>
          <w:rFonts w:hint="cs"/>
          <w:rtl/>
          <w:lang w:bidi="fa-IR"/>
        </w:rPr>
        <w:t xml:space="preserve">عملکرد کدکننده ترکیبی با مقیاس پذیری مکانی- زمانی با کدکننده استاندارد </w:t>
      </w:r>
      <w:r>
        <w:rPr>
          <w:lang w:bidi="fa-IR"/>
        </w:rPr>
        <w:t>MPEG-2</w:t>
      </w:r>
      <w:r>
        <w:rPr>
          <w:rFonts w:hint="cs"/>
          <w:rtl/>
          <w:lang w:bidi="fa-IR"/>
        </w:rPr>
        <w:t xml:space="preserve"> مقایسه شده است. ویدئوهای با درجه تفکیک بالا </w:t>
      </w:r>
      <w:r w:rsidR="006B1669">
        <w:rPr>
          <w:rFonts w:hint="cs"/>
          <w:rtl/>
          <w:lang w:bidi="fa-IR"/>
        </w:rPr>
        <w:t xml:space="preserve">با وضوح </w:t>
      </w:r>
      <w:r>
        <w:rPr>
          <w:rFonts w:hint="cs"/>
          <w:rtl/>
          <w:lang w:bidi="fa-IR"/>
        </w:rPr>
        <w:t xml:space="preserve">متفاوتی برای شبیه سازی </w:t>
      </w:r>
      <w:r w:rsidR="006B1669">
        <w:rPr>
          <w:rFonts w:hint="cs"/>
          <w:rtl/>
          <w:lang w:bidi="fa-IR"/>
        </w:rPr>
        <w:t xml:space="preserve">ها </w:t>
      </w:r>
      <w:r>
        <w:rPr>
          <w:rFonts w:hint="cs"/>
          <w:rtl/>
          <w:lang w:bidi="fa-IR"/>
        </w:rPr>
        <w:t xml:space="preserve">در نظر گرفته شده است. </w:t>
      </w:r>
    </w:p>
    <w:p w:rsidR="00AD1B82" w:rsidRDefault="00AD1B82" w:rsidP="00B46765">
      <w:pPr>
        <w:pStyle w:val="Caption"/>
        <w:rPr>
          <w:rtl/>
          <w:lang w:bidi="fa-IR"/>
        </w:rPr>
      </w:pPr>
      <w:r>
        <w:rPr>
          <w:rFonts w:hint="cs"/>
          <w:rtl/>
          <w:lang w:bidi="fa-IR"/>
        </w:rPr>
        <w:t xml:space="preserve">شکل </w:t>
      </w:r>
      <w:r w:rsidR="00BB4AA2">
        <w:rPr>
          <w:rFonts w:hint="cs"/>
          <w:rtl/>
          <w:lang w:bidi="fa-IR"/>
        </w:rPr>
        <w:t xml:space="preserve">های </w:t>
      </w:r>
      <w:r w:rsidR="00B46765">
        <w:rPr>
          <w:rFonts w:hint="cs"/>
          <w:rtl/>
          <w:lang w:bidi="fa-IR"/>
        </w:rPr>
        <w:t>9</w:t>
      </w:r>
      <w:r w:rsidR="00BB4AA2">
        <w:rPr>
          <w:rFonts w:hint="cs"/>
          <w:rtl/>
          <w:lang w:bidi="fa-IR"/>
        </w:rPr>
        <w:t xml:space="preserve"> و</w:t>
      </w:r>
      <w:r w:rsidR="00B46765">
        <w:rPr>
          <w:rFonts w:hint="cs"/>
          <w:rtl/>
          <w:lang w:bidi="fa-IR"/>
        </w:rPr>
        <w:t>10</w:t>
      </w:r>
      <w:r w:rsidR="00027849">
        <w:rPr>
          <w:rFonts w:hint="cs"/>
          <w:rtl/>
          <w:lang w:bidi="fa-IR"/>
        </w:rPr>
        <w:t xml:space="preserve">، میانگین کیفیت ویدئوی </w:t>
      </w:r>
      <w:r w:rsidR="00027849">
        <w:rPr>
          <w:lang w:bidi="fa-IR"/>
        </w:rPr>
        <w:t>Shields</w:t>
      </w:r>
      <w:r w:rsidR="00027849">
        <w:rPr>
          <w:rFonts w:hint="cs"/>
          <w:rtl/>
          <w:lang w:bidi="fa-IR"/>
        </w:rPr>
        <w:t xml:space="preserve"> با اندازه وضوح 720</w:t>
      </w:r>
      <w:r w:rsidR="008D019E" w:rsidRPr="0089495F">
        <w:rPr>
          <w:rFonts w:hint="cs"/>
          <w:szCs w:val="20"/>
          <w:rtl/>
        </w:rPr>
        <w:t>×</w:t>
      </w:r>
      <w:r w:rsidR="00027849">
        <w:rPr>
          <w:rFonts w:hint="cs"/>
          <w:rtl/>
          <w:lang w:bidi="fa-IR"/>
        </w:rPr>
        <w:t xml:space="preserve">1280را نسبت به نرخ های بیت بر ثانیه مختلف در دو نرخ </w:t>
      </w:r>
      <w:r w:rsidR="00027849">
        <w:rPr>
          <w:lang w:bidi="fa-IR"/>
        </w:rPr>
        <w:t>Intra</w:t>
      </w:r>
      <w:r w:rsidR="00027849">
        <w:rPr>
          <w:rFonts w:hint="cs"/>
          <w:rtl/>
          <w:lang w:bidi="fa-IR"/>
        </w:rPr>
        <w:t xml:space="preserve"> 1 به 5 و 1 به 9 نشان می دهند. در این شکل ها میانگین کیفیت ویدئو کد شده به دو روش متفاوت با هم مقایسه شده است. شبیه سازی روی این و</w:t>
      </w:r>
      <w:r w:rsidR="008103AF">
        <w:rPr>
          <w:rFonts w:hint="cs"/>
          <w:rtl/>
          <w:lang w:bidi="fa-IR"/>
        </w:rPr>
        <w:t>یدئو برای 50 قاب انجام شده است.</w:t>
      </w:r>
    </w:p>
    <w:p w:rsidR="003B1F07" w:rsidRDefault="00EA19E5" w:rsidP="00B46765">
      <w:pPr>
        <w:pStyle w:val="Caption"/>
        <w:rPr>
          <w:rtl/>
          <w:lang w:bidi="fa-IR"/>
        </w:rPr>
      </w:pPr>
      <w:r>
        <w:rPr>
          <w:rFonts w:hint="cs"/>
          <w:rtl/>
          <w:lang w:bidi="fa-IR"/>
        </w:rPr>
        <w:lastRenderedPageBreak/>
        <w:t>ترکیب لایه پایه و لایه ارتقا اول کد شده به روش ترکیبی پیشنهادی بیشترین کیفیت را دارد.</w:t>
      </w:r>
      <w:r w:rsidR="008D019E">
        <w:rPr>
          <w:rFonts w:hint="cs"/>
          <w:rtl/>
          <w:lang w:bidi="fa-IR"/>
        </w:rPr>
        <w:t xml:space="preserve"> ویدئو این دو لایه با نرخ 25 قاب در ثانیه است.</w:t>
      </w:r>
      <w:r>
        <w:rPr>
          <w:rFonts w:hint="cs"/>
          <w:rtl/>
          <w:lang w:bidi="fa-IR"/>
        </w:rPr>
        <w:t xml:space="preserve"> </w:t>
      </w:r>
      <w:r w:rsidR="008D019E">
        <w:rPr>
          <w:rFonts w:hint="cs"/>
          <w:rtl/>
          <w:lang w:bidi="fa-IR"/>
        </w:rPr>
        <w:t xml:space="preserve">در واقع نصف نرخ قاب در ثانیه ویدئو اصلی است. </w:t>
      </w:r>
      <w:r>
        <w:rPr>
          <w:rFonts w:hint="cs"/>
          <w:rtl/>
          <w:lang w:bidi="fa-IR"/>
        </w:rPr>
        <w:t xml:space="preserve">با افزایش نرخ بیت، روند افزایش کیفیت سریع تر می شود. نرخ بیت ارسالی برای لایه پایه و لایه ارتقا اول همان نرخ بیت ارسالی کل ویدئو است که ترکیب این دو لایه بخشی از آن را </w:t>
      </w:r>
      <w:r w:rsidR="001017EE">
        <w:rPr>
          <w:rFonts w:hint="cs"/>
          <w:rtl/>
          <w:lang w:bidi="fa-IR"/>
        </w:rPr>
        <w:t>شامل می شود</w:t>
      </w:r>
      <w:r>
        <w:rPr>
          <w:rFonts w:hint="cs"/>
          <w:rtl/>
          <w:lang w:bidi="fa-IR"/>
        </w:rPr>
        <w:t>. در مجموع اختلاف میانگین کیفیت ویدئو کامل کد شده به روش ترکیبی نسبت به روش استاندارد، با افزایش نرخ بیت در ثانیه زیاد می شود. جدول (</w:t>
      </w:r>
      <w:r w:rsidR="00B46765">
        <w:rPr>
          <w:rFonts w:hint="cs"/>
          <w:rtl/>
          <w:lang w:bidi="fa-IR"/>
        </w:rPr>
        <w:t>4</w:t>
      </w:r>
      <w:r>
        <w:rPr>
          <w:rFonts w:hint="cs"/>
          <w:rtl/>
          <w:lang w:bidi="fa-IR"/>
        </w:rPr>
        <w:t>)، میانگین کیفیت ویدئو را در</w:t>
      </w:r>
      <w:r w:rsidR="001017EE">
        <w:rPr>
          <w:rFonts w:hint="cs"/>
          <w:rtl/>
          <w:lang w:bidi="fa-IR"/>
        </w:rPr>
        <w:t xml:space="preserve"> یک</w:t>
      </w:r>
      <w:r>
        <w:rPr>
          <w:rFonts w:hint="cs"/>
          <w:rtl/>
          <w:lang w:bidi="fa-IR"/>
        </w:rPr>
        <w:t xml:space="preserve"> نرخ بیت در ثانیه تقریبا یکسان و با نرخ </w:t>
      </w:r>
      <w:r>
        <w:rPr>
          <w:lang w:bidi="fa-IR"/>
        </w:rPr>
        <w:t>Intra</w:t>
      </w:r>
      <w:r w:rsidR="008103AF">
        <w:rPr>
          <w:rFonts w:hint="cs"/>
          <w:rtl/>
          <w:lang w:bidi="fa-IR"/>
        </w:rPr>
        <w:t xml:space="preserve"> متفاوت نشان می دهد.</w:t>
      </w:r>
    </w:p>
    <w:p w:rsidR="00EA19E5" w:rsidRDefault="00EA19E5" w:rsidP="00B46765">
      <w:pPr>
        <w:pStyle w:val="Paragraph"/>
        <w:sectPr w:rsidR="00EA19E5" w:rsidSect="000405D8">
          <w:endnotePr>
            <w:numFmt w:val="lowerLetter"/>
          </w:endnotePr>
          <w:type w:val="continuous"/>
          <w:pgSz w:w="11906" w:h="16838" w:code="9"/>
          <w:pgMar w:top="1418" w:right="1134" w:bottom="1418" w:left="1134" w:header="851" w:footer="567" w:gutter="0"/>
          <w:cols w:num="2" w:space="340"/>
          <w:bidi/>
          <w:rtlGutter/>
        </w:sectPr>
      </w:pPr>
    </w:p>
    <w:tbl>
      <w:tblPr>
        <w:bidiVisual/>
        <w:tblW w:w="0" w:type="auto"/>
        <w:tblLook w:val="04A0" w:firstRow="1" w:lastRow="0" w:firstColumn="1" w:lastColumn="0" w:noHBand="0" w:noVBand="1"/>
      </w:tblPr>
      <w:tblGrid>
        <w:gridCol w:w="4868"/>
        <w:gridCol w:w="4986"/>
      </w:tblGrid>
      <w:tr w:rsidR="00EA19E5" w:rsidTr="008D019E">
        <w:tc>
          <w:tcPr>
            <w:tcW w:w="2432" w:type="dxa"/>
          </w:tcPr>
          <w:p w:rsidR="00EA19E5" w:rsidRDefault="00576DFD" w:rsidP="00B46765">
            <w:pPr>
              <w:pStyle w:val="Paragraph"/>
              <w:rPr>
                <w:rtl/>
              </w:rPr>
            </w:pPr>
            <w:r>
              <w:rPr>
                <w:rFonts w:hint="cs"/>
                <w:noProof/>
                <w:lang w:bidi="ar-SA"/>
              </w:rPr>
              <w:lastRenderedPageBreak/>
              <w:drawing>
                <wp:inline distT="0" distB="0" distL="0" distR="0">
                  <wp:extent cx="2987671" cy="1524000"/>
                  <wp:effectExtent l="0" t="0" r="3810" b="0"/>
                  <wp:docPr id="12" name="Picture 12" descr="shields12807201to5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ields12807201to5hybri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86405" cy="1523354"/>
                          </a:xfrm>
                          <a:prstGeom prst="rect">
                            <a:avLst/>
                          </a:prstGeom>
                          <a:noFill/>
                          <a:ln>
                            <a:noFill/>
                          </a:ln>
                        </pic:spPr>
                      </pic:pic>
                    </a:graphicData>
                  </a:graphic>
                </wp:inline>
              </w:drawing>
            </w:r>
          </w:p>
        </w:tc>
        <w:tc>
          <w:tcPr>
            <w:tcW w:w="2433" w:type="dxa"/>
          </w:tcPr>
          <w:p w:rsidR="00EA19E5" w:rsidRDefault="00576DFD" w:rsidP="00B46765">
            <w:pPr>
              <w:pStyle w:val="Paragraph"/>
              <w:rPr>
                <w:rtl/>
              </w:rPr>
            </w:pPr>
            <w:r>
              <w:rPr>
                <w:rFonts w:hint="cs"/>
                <w:noProof/>
                <w:lang w:bidi="ar-SA"/>
              </w:rPr>
              <w:drawing>
                <wp:inline distT="0" distB="0" distL="0" distR="0">
                  <wp:extent cx="3058886" cy="1524000"/>
                  <wp:effectExtent l="0" t="0" r="8255" b="0"/>
                  <wp:docPr id="13" name="Picture 13" descr="shields12807201to9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ields12807201to9hybri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59430" cy="1524271"/>
                          </a:xfrm>
                          <a:prstGeom prst="rect">
                            <a:avLst/>
                          </a:prstGeom>
                          <a:noFill/>
                          <a:ln>
                            <a:noFill/>
                          </a:ln>
                        </pic:spPr>
                      </pic:pic>
                    </a:graphicData>
                  </a:graphic>
                </wp:inline>
              </w:drawing>
            </w:r>
          </w:p>
        </w:tc>
      </w:tr>
      <w:tr w:rsidR="00EA19E5" w:rsidTr="008D019E">
        <w:tc>
          <w:tcPr>
            <w:tcW w:w="2432" w:type="dxa"/>
          </w:tcPr>
          <w:p w:rsidR="00EA19E5" w:rsidRPr="002841D6" w:rsidRDefault="00EA19E5" w:rsidP="006B1669">
            <w:pPr>
              <w:pStyle w:val="Paragraph"/>
              <w:rPr>
                <w:rtl/>
              </w:rPr>
            </w:pPr>
            <w:r w:rsidRPr="002841D6">
              <w:rPr>
                <w:rFonts w:hint="cs"/>
                <w:rtl/>
              </w:rPr>
              <w:t xml:space="preserve">شکل </w:t>
            </w:r>
            <w:r w:rsidR="00B46765">
              <w:rPr>
                <w:rFonts w:hint="cs"/>
                <w:rtl/>
              </w:rPr>
              <w:t>9</w:t>
            </w:r>
            <w:r w:rsidRPr="002841D6">
              <w:rPr>
                <w:rFonts w:hint="cs"/>
                <w:rtl/>
              </w:rPr>
              <w:t>: میانگین کیفیت لایه</w:t>
            </w:r>
            <w:r w:rsidRPr="002841D6">
              <w:rPr>
                <w:rFonts w:ascii="Tahoma" w:hAnsi="Tahoma" w:cs="Tahoma" w:hint="cs"/>
                <w:rtl/>
              </w:rPr>
              <w:t> </w:t>
            </w:r>
            <w:r w:rsidRPr="002841D6">
              <w:rPr>
                <w:rFonts w:hint="cs"/>
                <w:rtl/>
              </w:rPr>
              <w:t xml:space="preserve">های ویدئو </w:t>
            </w:r>
            <w:r w:rsidRPr="002841D6">
              <w:t>Shields</w:t>
            </w:r>
            <w:r w:rsidRPr="002841D6">
              <w:rPr>
                <w:rFonts w:hint="cs"/>
                <w:rtl/>
              </w:rPr>
              <w:t xml:space="preserve"> به اندازه 720×1280 در نرخ </w:t>
            </w:r>
            <w:r w:rsidRPr="002841D6">
              <w:rPr>
                <w:rtl/>
              </w:rPr>
              <w:t>اینترا</w:t>
            </w:r>
            <w:r w:rsidRPr="002841D6">
              <w:rPr>
                <w:rFonts w:hint="cs"/>
                <w:rtl/>
              </w:rPr>
              <w:t xml:space="preserve"> 1 به 5 کد شده به دو روش </w:t>
            </w:r>
            <w:r w:rsidR="00373DD8" w:rsidRPr="002841D6">
              <w:rPr>
                <w:rFonts w:hint="cs"/>
                <w:rtl/>
              </w:rPr>
              <w:t>ترکیبی</w:t>
            </w:r>
            <w:r w:rsidRPr="002841D6">
              <w:rPr>
                <w:rFonts w:hint="cs"/>
                <w:rtl/>
              </w:rPr>
              <w:t xml:space="preserve"> و استاندارد</w:t>
            </w:r>
            <w:r w:rsidR="00B46765">
              <w:rPr>
                <w:rFonts w:hint="cs"/>
                <w:rtl/>
              </w:rPr>
              <w:t xml:space="preserve"> با مقیاس پذیری مکانی-زمانی</w:t>
            </w:r>
            <w:r w:rsidRPr="002841D6">
              <w:rPr>
                <w:rFonts w:hint="cs"/>
                <w:rtl/>
              </w:rPr>
              <w:t>.</w:t>
            </w:r>
          </w:p>
        </w:tc>
        <w:tc>
          <w:tcPr>
            <w:tcW w:w="2433" w:type="dxa"/>
          </w:tcPr>
          <w:p w:rsidR="00EA19E5" w:rsidRPr="002841D6" w:rsidRDefault="00EA19E5" w:rsidP="00B46765">
            <w:pPr>
              <w:pStyle w:val="Paragraph"/>
              <w:rPr>
                <w:rtl/>
              </w:rPr>
            </w:pPr>
            <w:r w:rsidRPr="002841D6">
              <w:rPr>
                <w:rFonts w:hint="cs"/>
                <w:rtl/>
              </w:rPr>
              <w:t>شکل</w:t>
            </w:r>
            <w:r w:rsidR="00B46765">
              <w:rPr>
                <w:rFonts w:hint="cs"/>
                <w:rtl/>
              </w:rPr>
              <w:t>10</w:t>
            </w:r>
            <w:r w:rsidR="006B1669">
              <w:rPr>
                <w:rFonts w:hint="cs"/>
                <w:rtl/>
              </w:rPr>
              <w:t>:</w:t>
            </w:r>
            <w:r w:rsidRPr="002841D6">
              <w:rPr>
                <w:rFonts w:hint="cs"/>
                <w:rtl/>
              </w:rPr>
              <w:t xml:space="preserve"> میانگین کیفیت لایه</w:t>
            </w:r>
            <w:r w:rsidRPr="002841D6">
              <w:rPr>
                <w:rFonts w:ascii="Tahoma" w:hAnsi="Tahoma" w:cs="Tahoma" w:hint="cs"/>
                <w:rtl/>
              </w:rPr>
              <w:t> </w:t>
            </w:r>
            <w:r w:rsidRPr="002841D6">
              <w:rPr>
                <w:rFonts w:hint="cs"/>
                <w:rtl/>
              </w:rPr>
              <w:t xml:space="preserve">های ویدئو </w:t>
            </w:r>
            <w:r w:rsidRPr="002841D6">
              <w:t>Shields</w:t>
            </w:r>
            <w:r w:rsidRPr="002841D6">
              <w:rPr>
                <w:rFonts w:hint="cs"/>
                <w:rtl/>
              </w:rPr>
              <w:t xml:space="preserve"> به اندازه 720×1280 در نرخ </w:t>
            </w:r>
            <w:r w:rsidRPr="002841D6">
              <w:rPr>
                <w:rtl/>
              </w:rPr>
              <w:t>اینترا</w:t>
            </w:r>
            <w:r w:rsidRPr="002841D6">
              <w:rPr>
                <w:rFonts w:hint="cs"/>
                <w:rtl/>
              </w:rPr>
              <w:t xml:space="preserve"> 1 به 9 کد شده به دو روش </w:t>
            </w:r>
            <w:r w:rsidR="00373DD8" w:rsidRPr="002841D6">
              <w:rPr>
                <w:rFonts w:hint="cs"/>
                <w:rtl/>
              </w:rPr>
              <w:t>ترکیبی</w:t>
            </w:r>
            <w:r w:rsidRPr="002841D6">
              <w:rPr>
                <w:rFonts w:hint="cs"/>
                <w:rtl/>
              </w:rPr>
              <w:t xml:space="preserve"> و استاندارد</w:t>
            </w:r>
            <w:r w:rsidR="00B46765">
              <w:rPr>
                <w:rFonts w:hint="cs"/>
                <w:rtl/>
              </w:rPr>
              <w:t xml:space="preserve"> با مقیاس پذیری مکانی-زمانی</w:t>
            </w:r>
            <w:r w:rsidR="00B46765" w:rsidRPr="002841D6">
              <w:rPr>
                <w:rFonts w:hint="cs"/>
                <w:rtl/>
              </w:rPr>
              <w:t>.</w:t>
            </w:r>
            <w:r w:rsidRPr="002841D6">
              <w:rPr>
                <w:rFonts w:hint="cs"/>
                <w:rtl/>
              </w:rPr>
              <w:t>.</w:t>
            </w:r>
          </w:p>
        </w:tc>
      </w:tr>
    </w:tbl>
    <w:p w:rsidR="00EA19E5" w:rsidRDefault="00EA19E5" w:rsidP="00B46765">
      <w:pPr>
        <w:pStyle w:val="Paragraph"/>
        <w:rPr>
          <w:rtl/>
        </w:rPr>
        <w:sectPr w:rsidR="00EA19E5" w:rsidSect="00EA19E5">
          <w:endnotePr>
            <w:numFmt w:val="lowerLetter"/>
          </w:endnotePr>
          <w:type w:val="continuous"/>
          <w:pgSz w:w="11906" w:h="16838" w:code="9"/>
          <w:pgMar w:top="1418" w:right="1134" w:bottom="1418" w:left="1134" w:header="851" w:footer="567" w:gutter="0"/>
          <w:cols w:space="340"/>
          <w:bidi/>
          <w:rtlGutter/>
        </w:sectPr>
      </w:pPr>
    </w:p>
    <w:tbl>
      <w:tblPr>
        <w:bidiVisual/>
        <w:tblW w:w="0" w:type="auto"/>
        <w:jc w:val="center"/>
        <w:tblLook w:val="04A0" w:firstRow="1" w:lastRow="0" w:firstColumn="1" w:lastColumn="0" w:noHBand="0" w:noVBand="1"/>
      </w:tblPr>
      <w:tblGrid>
        <w:gridCol w:w="8425"/>
      </w:tblGrid>
      <w:tr w:rsidR="00EA19E5" w:rsidTr="00D550A9">
        <w:trPr>
          <w:jc w:val="center"/>
        </w:trPr>
        <w:tc>
          <w:tcPr>
            <w:tcW w:w="8425" w:type="dxa"/>
          </w:tcPr>
          <w:p w:rsidR="00604911" w:rsidRPr="002841D6" w:rsidRDefault="0012079A" w:rsidP="00B46765">
            <w:pPr>
              <w:pStyle w:val="Paragraph"/>
              <w:rPr>
                <w:rtl/>
              </w:rPr>
            </w:pPr>
            <w:r w:rsidRPr="002841D6">
              <w:rPr>
                <w:rFonts w:hint="cs"/>
                <w:rtl/>
              </w:rPr>
              <w:lastRenderedPageBreak/>
              <w:t xml:space="preserve">جدول </w:t>
            </w:r>
            <w:r w:rsidR="00B46765">
              <w:rPr>
                <w:rFonts w:hint="cs"/>
                <w:rtl/>
              </w:rPr>
              <w:t>4</w:t>
            </w:r>
            <w:r w:rsidRPr="002841D6">
              <w:rPr>
                <w:rFonts w:hint="cs"/>
                <w:rtl/>
              </w:rPr>
              <w:t xml:space="preserve">: مقایسه نتایج شبیه سازی ویدئو </w:t>
            </w:r>
            <w:r w:rsidRPr="002841D6">
              <w:t>Shields</w:t>
            </w:r>
            <w:r w:rsidRPr="002841D6">
              <w:rPr>
                <w:rFonts w:hint="cs"/>
                <w:rtl/>
              </w:rPr>
              <w:t xml:space="preserve"> به اندازه 720×1280 برای نرخ ارسال بیت</w:t>
            </w:r>
          </w:p>
          <w:p w:rsidR="00EA19E5" w:rsidRPr="002841D6" w:rsidRDefault="0012079A" w:rsidP="00B46765">
            <w:pPr>
              <w:pStyle w:val="Paragraph"/>
              <w:rPr>
                <w:rtl/>
              </w:rPr>
            </w:pPr>
            <w:r w:rsidRPr="002841D6">
              <w:rPr>
                <w:rFonts w:hint="cs"/>
                <w:rtl/>
              </w:rPr>
              <w:t>تقریباً یکسان لایه</w:t>
            </w:r>
            <w:r w:rsidRPr="002841D6">
              <w:rPr>
                <w:rFonts w:ascii="Tahoma" w:hAnsi="Tahoma" w:cs="Tahoma" w:hint="cs"/>
                <w:rtl/>
              </w:rPr>
              <w:t> </w:t>
            </w:r>
            <w:r w:rsidRPr="002841D6">
              <w:rPr>
                <w:rFonts w:hint="cs"/>
                <w:rtl/>
              </w:rPr>
              <w:t xml:space="preserve">های مختلف کد شده به دو روش </w:t>
            </w:r>
            <w:r w:rsidR="00373DD8" w:rsidRPr="002841D6">
              <w:rPr>
                <w:rFonts w:hint="cs"/>
                <w:rtl/>
              </w:rPr>
              <w:t>ترکیبی</w:t>
            </w:r>
            <w:r w:rsidRPr="002841D6">
              <w:rPr>
                <w:rFonts w:hint="cs"/>
                <w:rtl/>
              </w:rPr>
              <w:t xml:space="preserve"> و استاندارد</w:t>
            </w:r>
            <w:r w:rsidR="006B1669">
              <w:rPr>
                <w:rFonts w:hint="cs"/>
                <w:rtl/>
              </w:rPr>
              <w:t xml:space="preserve"> با مقیاس پذیری مکانی-زمانی</w:t>
            </w:r>
          </w:p>
        </w:tc>
      </w:tr>
      <w:tr w:rsidR="00EA19E5" w:rsidTr="00D550A9">
        <w:trPr>
          <w:jc w:val="center"/>
        </w:trPr>
        <w:tc>
          <w:tcPr>
            <w:tcW w:w="8425" w:type="dxa"/>
          </w:tcPr>
          <w:p w:rsidR="00EA19E5" w:rsidRDefault="0045295F" w:rsidP="00B46765">
            <w:pPr>
              <w:pStyle w:val="Paragraph"/>
              <w:rPr>
                <w:rtl/>
              </w:rPr>
            </w:pPr>
            <w:r w:rsidRPr="00EA19E5">
              <w:object w:dxaOrig="8445" w:dyaOrig="1993">
                <v:shape id="_x0000_i1028" type="#_x0000_t75" style="width:390.85pt;height:98.55pt" o:ole="">
                  <v:imagedata r:id="rId32" o:title=""/>
                </v:shape>
                <o:OLEObject Type="Embed" ProgID="Excel.Sheet.12" ShapeID="_x0000_i1028" DrawAspect="Content" ObjectID="_1366923181" r:id="rId33"/>
              </w:object>
            </w:r>
          </w:p>
        </w:tc>
      </w:tr>
    </w:tbl>
    <w:p w:rsidR="00EA19E5" w:rsidRDefault="00EA19E5" w:rsidP="00B46765">
      <w:pPr>
        <w:pStyle w:val="Paragraph"/>
        <w:rPr>
          <w:rtl/>
        </w:rPr>
        <w:sectPr w:rsidR="00EA19E5" w:rsidSect="00EA19E5">
          <w:endnotePr>
            <w:numFmt w:val="lowerLetter"/>
          </w:endnotePr>
          <w:type w:val="continuous"/>
          <w:pgSz w:w="11906" w:h="16838" w:code="9"/>
          <w:pgMar w:top="1418" w:right="1134" w:bottom="1418" w:left="1134" w:header="851" w:footer="567" w:gutter="0"/>
          <w:cols w:space="340"/>
          <w:bidi/>
          <w:rtlGutter/>
        </w:sectPr>
      </w:pPr>
    </w:p>
    <w:p w:rsidR="00EA19E5" w:rsidRDefault="008D019E" w:rsidP="00B46765">
      <w:pPr>
        <w:pStyle w:val="Caption"/>
        <w:rPr>
          <w:rtl/>
        </w:rPr>
      </w:pPr>
      <w:r>
        <w:rPr>
          <w:rFonts w:hint="cs"/>
          <w:rtl/>
        </w:rPr>
        <w:lastRenderedPageBreak/>
        <w:t xml:space="preserve">شکل های </w:t>
      </w:r>
      <w:r w:rsidR="00B46765">
        <w:rPr>
          <w:rFonts w:hint="cs"/>
          <w:rtl/>
        </w:rPr>
        <w:t>11</w:t>
      </w:r>
      <w:r>
        <w:rPr>
          <w:rFonts w:hint="cs"/>
          <w:rtl/>
        </w:rPr>
        <w:t xml:space="preserve"> و </w:t>
      </w:r>
      <w:r w:rsidR="00B46765">
        <w:rPr>
          <w:rFonts w:hint="cs"/>
          <w:rtl/>
        </w:rPr>
        <w:t>12</w:t>
      </w:r>
      <w:r>
        <w:rPr>
          <w:rFonts w:hint="cs"/>
          <w:rtl/>
        </w:rPr>
        <w:t xml:space="preserve"> مقایسه میانگین کیفیت ویدئوی </w:t>
      </w:r>
      <w:proofErr w:type="spellStart"/>
      <w:r>
        <w:t>Mobcal</w:t>
      </w:r>
      <w:proofErr w:type="spellEnd"/>
      <w:r>
        <w:rPr>
          <w:rFonts w:hint="cs"/>
          <w:rtl/>
        </w:rPr>
        <w:t xml:space="preserve"> به اندازه وضوح 720</w:t>
      </w:r>
      <w:r w:rsidRPr="0089495F">
        <w:rPr>
          <w:rFonts w:hint="cs"/>
          <w:szCs w:val="20"/>
          <w:rtl/>
        </w:rPr>
        <w:t>×</w:t>
      </w:r>
      <w:r>
        <w:rPr>
          <w:rFonts w:hint="cs"/>
          <w:rtl/>
        </w:rPr>
        <w:t>1280 با نرخ 50</w:t>
      </w:r>
      <w:r w:rsidRPr="008D019E">
        <w:rPr>
          <w:rFonts w:hint="cs"/>
          <w:rtl/>
        </w:rPr>
        <w:t xml:space="preserve"> </w:t>
      </w:r>
      <w:r>
        <w:rPr>
          <w:rFonts w:hint="cs"/>
          <w:rtl/>
        </w:rPr>
        <w:t xml:space="preserve">قاب در ثانیه است. مقایسه در دو نرخ </w:t>
      </w:r>
      <w:r>
        <w:t>Intra</w:t>
      </w:r>
      <w:r>
        <w:rPr>
          <w:rFonts w:hint="cs"/>
          <w:rtl/>
        </w:rPr>
        <w:t xml:space="preserve"> متفاوت 1 به 5 و 1 به 9 انجام شده است. شبیه سازی کدکردن این ویدئ</w:t>
      </w:r>
      <w:r w:rsidR="008103AF">
        <w:rPr>
          <w:rFonts w:hint="cs"/>
          <w:rtl/>
        </w:rPr>
        <w:t>و نیز روی 50 قاب انجام شده است.</w:t>
      </w:r>
    </w:p>
    <w:p w:rsidR="00EA19E5" w:rsidRDefault="00A7151E" w:rsidP="00B46765">
      <w:pPr>
        <w:pStyle w:val="Caption"/>
        <w:rPr>
          <w:rtl/>
        </w:rPr>
      </w:pPr>
      <w:r>
        <w:rPr>
          <w:rFonts w:hint="cs"/>
          <w:rtl/>
        </w:rPr>
        <w:t>با مشاهده نتایج این ویدئو، با افزایش نرخ بیت در ثانیه میانگین کیفیت لایه</w:t>
      </w:r>
      <w:r w:rsidR="00B91B70">
        <w:rPr>
          <w:rFonts w:hint="cs"/>
          <w:rtl/>
        </w:rPr>
        <w:t xml:space="preserve"> های ویدئو کد شده به روش ترکیبی</w:t>
      </w:r>
      <w:r>
        <w:rPr>
          <w:rFonts w:hint="cs"/>
          <w:rtl/>
        </w:rPr>
        <w:t xml:space="preserve"> </w:t>
      </w:r>
      <w:r w:rsidR="00AF4C98">
        <w:rPr>
          <w:rFonts w:hint="cs"/>
          <w:rtl/>
        </w:rPr>
        <w:t>نسبت به</w:t>
      </w:r>
      <w:r>
        <w:rPr>
          <w:rFonts w:hint="cs"/>
          <w:rtl/>
        </w:rPr>
        <w:t xml:space="preserve"> ویدئو کد شده به روش استاندارد افزایش پیدا می کند. با کاهش نرخ قاب </w:t>
      </w:r>
      <w:r>
        <w:t>Intra</w:t>
      </w:r>
      <w:r>
        <w:rPr>
          <w:rFonts w:hint="cs"/>
          <w:rtl/>
        </w:rPr>
        <w:t xml:space="preserve"> به نرخ 1 به 9، اخ</w:t>
      </w:r>
      <w:r w:rsidR="008103AF">
        <w:rPr>
          <w:rFonts w:hint="cs"/>
          <w:rtl/>
        </w:rPr>
        <w:t xml:space="preserve">تلاف کیفیت دو روش کاهش می یابد. </w:t>
      </w:r>
      <w:r>
        <w:rPr>
          <w:rFonts w:hint="cs"/>
          <w:rtl/>
        </w:rPr>
        <w:t xml:space="preserve">این </w:t>
      </w:r>
      <w:r w:rsidR="008103AF">
        <w:rPr>
          <w:rFonts w:hint="cs"/>
          <w:rtl/>
        </w:rPr>
        <w:t>نتایج</w:t>
      </w:r>
      <w:r>
        <w:rPr>
          <w:rFonts w:hint="cs"/>
          <w:rtl/>
        </w:rPr>
        <w:t xml:space="preserve"> نشان می دهد با افزایش قاب های </w:t>
      </w:r>
      <w:r>
        <w:t>Inter</w:t>
      </w:r>
      <w:r>
        <w:rPr>
          <w:rFonts w:hint="cs"/>
          <w:rtl/>
        </w:rPr>
        <w:t xml:space="preserve"> </w:t>
      </w:r>
      <w:r w:rsidR="00B91B70">
        <w:rPr>
          <w:rFonts w:hint="cs"/>
          <w:rtl/>
        </w:rPr>
        <w:t xml:space="preserve">وابسته، </w:t>
      </w:r>
      <w:r>
        <w:rPr>
          <w:rFonts w:hint="cs"/>
          <w:rtl/>
        </w:rPr>
        <w:t>اثر ارتقا قاب مرجع در آنها میرا می شود. جدول (</w:t>
      </w:r>
      <w:r w:rsidR="00B46765">
        <w:rPr>
          <w:rFonts w:hint="cs"/>
          <w:rtl/>
        </w:rPr>
        <w:t>5</w:t>
      </w:r>
      <w:r>
        <w:rPr>
          <w:rFonts w:hint="cs"/>
          <w:rtl/>
        </w:rPr>
        <w:t xml:space="preserve">)، نتایج شبیه سازی ویدئو به هر دو روش ترکیبی و استاندارد را در نرخ بیت ارسالی تقریبا یکسان نشان می دهد. نتایج در دو نرخ متفاوت </w:t>
      </w:r>
      <w:r>
        <w:t>Intra</w:t>
      </w:r>
      <w:r>
        <w:rPr>
          <w:rFonts w:hint="cs"/>
          <w:rtl/>
        </w:rPr>
        <w:t xml:space="preserve"> نشان داده شده است. لایه پایه در نرخ </w:t>
      </w:r>
      <w:r>
        <w:t>Intra</w:t>
      </w:r>
      <w:r>
        <w:rPr>
          <w:rFonts w:hint="cs"/>
          <w:rtl/>
        </w:rPr>
        <w:t xml:space="preserve"> 1 به 5 حدود 20 درصد حجم اطلاعات ارسالی را تشکیل می دهد. در نرخ 1 به</w:t>
      </w:r>
      <w:r w:rsidR="00B91B70">
        <w:rPr>
          <w:rFonts w:hint="cs"/>
          <w:rtl/>
        </w:rPr>
        <w:t xml:space="preserve"> 9 این مقدار به 19 درصد می رسد.</w:t>
      </w:r>
    </w:p>
    <w:p w:rsidR="00A2449B" w:rsidRDefault="00A2449B" w:rsidP="00B46765">
      <w:pPr>
        <w:pStyle w:val="Caption"/>
        <w:rPr>
          <w:rtl/>
        </w:rPr>
      </w:pPr>
      <w:r>
        <w:rPr>
          <w:rFonts w:hint="cs"/>
          <w:rtl/>
        </w:rPr>
        <w:t xml:space="preserve">اختلاف میانگین کیفیت لایه های ویدئو </w:t>
      </w:r>
      <w:r>
        <w:t>Shields</w:t>
      </w:r>
      <w:r>
        <w:rPr>
          <w:rFonts w:hint="cs"/>
          <w:rtl/>
        </w:rPr>
        <w:t xml:space="preserve"> با اندازه وضوح 1080</w:t>
      </w:r>
      <w:r w:rsidRPr="002E6CCF">
        <w:rPr>
          <w:rFonts w:hint="cs"/>
          <w:sz w:val="24"/>
          <w:rtl/>
        </w:rPr>
        <w:t>×</w:t>
      </w:r>
      <w:r>
        <w:rPr>
          <w:rFonts w:hint="cs"/>
          <w:rtl/>
        </w:rPr>
        <w:t xml:space="preserve">1920 با نرخ 25 قاب در ثانیه در دو نرخ </w:t>
      </w:r>
      <w:r>
        <w:t>Intra</w:t>
      </w:r>
      <w:r>
        <w:rPr>
          <w:rFonts w:hint="cs"/>
          <w:rtl/>
        </w:rPr>
        <w:t xml:space="preserve"> متفاوت در شکل های </w:t>
      </w:r>
      <w:r w:rsidR="00B46765">
        <w:rPr>
          <w:rFonts w:hint="cs"/>
          <w:rtl/>
        </w:rPr>
        <w:t>13</w:t>
      </w:r>
      <w:r>
        <w:rPr>
          <w:rFonts w:hint="cs"/>
          <w:rtl/>
        </w:rPr>
        <w:t xml:space="preserve"> و </w:t>
      </w:r>
      <w:r w:rsidR="00B46765">
        <w:rPr>
          <w:rFonts w:hint="cs"/>
          <w:rtl/>
        </w:rPr>
        <w:t>14</w:t>
      </w:r>
      <w:r>
        <w:rPr>
          <w:rFonts w:hint="cs"/>
          <w:rtl/>
        </w:rPr>
        <w:t xml:space="preserve"> نشان داده شده است. اختلاف </w:t>
      </w:r>
      <w:r>
        <w:rPr>
          <w:rFonts w:hint="cs"/>
          <w:rtl/>
        </w:rPr>
        <w:lastRenderedPageBreak/>
        <w:t>بین ویدئو کامل و ویدئو حاصل از مجموع لایه پایه و لایه ارتقا در روش ترکیبی بیشتر از اختلاف لایه های مشابه در روش استاندارد است. با افزایش نرخ بیت ارسالی، این اختلاف در روش ترکیبی افزایش می یابد، در صورتی که در روش استاندارد، این اختلاف تقریبا ثابت است.</w:t>
      </w:r>
    </w:p>
    <w:p w:rsidR="00A2449B" w:rsidRDefault="006B1669" w:rsidP="006B1669">
      <w:pPr>
        <w:pStyle w:val="Caption"/>
        <w:rPr>
          <w:rtl/>
        </w:rPr>
      </w:pPr>
      <w:r>
        <w:rPr>
          <w:rFonts w:hint="cs"/>
          <w:rtl/>
        </w:rPr>
        <w:t xml:space="preserve">نتایج نشان می دهد که با افزایش اندازه وضوح، در نرخ بیت ارسالی یکسان، میانگین کیفیت ویدئو نیز افزایش پیدا می کند. در نرخ </w:t>
      </w:r>
      <w:r>
        <w:t>Intra</w:t>
      </w:r>
      <w:r>
        <w:rPr>
          <w:rFonts w:hint="cs"/>
          <w:rtl/>
        </w:rPr>
        <w:t xml:space="preserve"> 1 به 9 اختلاف میانگین کیفیت ویدئو کد شده به روش استاندارد و ترکیبی نسبت به نرخ </w:t>
      </w:r>
      <w:r>
        <w:t>Intra</w:t>
      </w:r>
      <w:r>
        <w:rPr>
          <w:rFonts w:hint="cs"/>
          <w:rtl/>
        </w:rPr>
        <w:t xml:space="preserve"> 1 به 5 کاهش یافته است. جدول (6) نتایج شبیه سازی ویدئو را در نرخ بیت های تقریبا یکسان و در نرخ </w:t>
      </w:r>
      <w:r>
        <w:t>Intra</w:t>
      </w:r>
      <w:r>
        <w:rPr>
          <w:rFonts w:hint="cs"/>
          <w:rtl/>
        </w:rPr>
        <w:t xml:space="preserve"> متفاوت نشان داده شده است. از این جدول می توان درصد اشغال شده پهنای باند توسط لایه های پایه و ارتقا اول را بدست آورد. ویدئو لایه پایه در هر دو نرخ </w:t>
      </w:r>
      <w:r>
        <w:t>Intra</w:t>
      </w:r>
      <w:r>
        <w:rPr>
          <w:rFonts w:hint="cs"/>
          <w:rtl/>
        </w:rPr>
        <w:t xml:space="preserve"> حدود 9 درصد پهنای باند را اشغال می کند. میانگین کیفیت ویدئو با درجه تفکیک بالا و ویدئو حاصل از لایه های پایه و ارتقا اول، در نرخ بیت ارسالی تقریبا یکسان نیز، مشخص است. لایه پایه برای این ویدئو همان اندازه وضوح </w:t>
      </w:r>
      <w:r>
        <w:t>SDTV</w:t>
      </w:r>
      <w:r>
        <w:rPr>
          <w:rFonts w:hint="cs"/>
          <w:rtl/>
        </w:rPr>
        <w:t xml:space="preserve"> یا 480</w:t>
      </w:r>
      <w:r w:rsidRPr="002E6CCF">
        <w:rPr>
          <w:rFonts w:hint="cs"/>
          <w:sz w:val="24"/>
          <w:rtl/>
        </w:rPr>
        <w:t>×</w:t>
      </w:r>
      <w:r>
        <w:rPr>
          <w:rFonts w:hint="cs"/>
          <w:rtl/>
        </w:rPr>
        <w:t>720 را ارسال می کند. هم چنین ویدئو حاصل از لایه پایه و ترکیب لایه پایه و لایه ارتقا اول نرخ 13 قاب در ثانیه را دارد.</w:t>
      </w:r>
    </w:p>
    <w:p w:rsidR="00A2449B" w:rsidRDefault="00A2449B" w:rsidP="00B46765">
      <w:pPr>
        <w:pStyle w:val="Paragraph"/>
        <w:rPr>
          <w:rtl/>
        </w:rPr>
        <w:sectPr w:rsidR="00A2449B" w:rsidSect="000405D8">
          <w:endnotePr>
            <w:numFmt w:val="lowerLetter"/>
          </w:endnotePr>
          <w:type w:val="continuous"/>
          <w:pgSz w:w="11906" w:h="16838" w:code="9"/>
          <w:pgMar w:top="1418" w:right="1134" w:bottom="1418" w:left="1134" w:header="851" w:footer="567" w:gutter="0"/>
          <w:cols w:num="2" w:space="340"/>
          <w:bidi/>
          <w:rtlGutter/>
        </w:sectPr>
      </w:pPr>
    </w:p>
    <w:tbl>
      <w:tblPr>
        <w:bidiVisual/>
        <w:tblW w:w="9970" w:type="dxa"/>
        <w:tblLook w:val="04A0" w:firstRow="1" w:lastRow="0" w:firstColumn="1" w:lastColumn="0" w:noHBand="0" w:noVBand="1"/>
      </w:tblPr>
      <w:tblGrid>
        <w:gridCol w:w="4986"/>
        <w:gridCol w:w="4996"/>
      </w:tblGrid>
      <w:tr w:rsidR="00A7151E" w:rsidTr="00373DD8">
        <w:tc>
          <w:tcPr>
            <w:tcW w:w="4976" w:type="dxa"/>
          </w:tcPr>
          <w:p w:rsidR="00A7151E" w:rsidRDefault="00576DFD" w:rsidP="00B46765">
            <w:pPr>
              <w:pStyle w:val="Paragraph"/>
              <w:rPr>
                <w:rtl/>
              </w:rPr>
            </w:pPr>
            <w:r>
              <w:rPr>
                <w:rFonts w:hint="cs"/>
                <w:noProof/>
                <w:lang w:bidi="ar-SA"/>
              </w:rPr>
              <w:lastRenderedPageBreak/>
              <w:drawing>
                <wp:inline distT="0" distB="0" distL="0" distR="0">
                  <wp:extent cx="3020695" cy="1921510"/>
                  <wp:effectExtent l="0" t="0" r="8255" b="2540"/>
                  <wp:docPr id="15" name="Picture 15" descr="mobcal12807201to5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obcal12807201to5hybri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20695" cy="1921510"/>
                          </a:xfrm>
                          <a:prstGeom prst="rect">
                            <a:avLst/>
                          </a:prstGeom>
                          <a:noFill/>
                          <a:ln>
                            <a:noFill/>
                          </a:ln>
                        </pic:spPr>
                      </pic:pic>
                    </a:graphicData>
                  </a:graphic>
                </wp:inline>
              </w:drawing>
            </w:r>
          </w:p>
        </w:tc>
        <w:tc>
          <w:tcPr>
            <w:tcW w:w="4994" w:type="dxa"/>
          </w:tcPr>
          <w:p w:rsidR="00A7151E" w:rsidRDefault="00576DFD" w:rsidP="00B46765">
            <w:pPr>
              <w:pStyle w:val="Paragraph"/>
              <w:rPr>
                <w:rtl/>
              </w:rPr>
            </w:pPr>
            <w:r>
              <w:rPr>
                <w:rFonts w:hint="cs"/>
                <w:noProof/>
                <w:lang w:bidi="ar-SA"/>
              </w:rPr>
              <w:drawing>
                <wp:inline distT="0" distB="0" distL="0" distR="0">
                  <wp:extent cx="3035300" cy="1936115"/>
                  <wp:effectExtent l="0" t="0" r="0" b="6985"/>
                  <wp:docPr id="16" name="Picture 16" descr="mobcal12807201to9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bcal12807201to9hybri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35300" cy="1936115"/>
                          </a:xfrm>
                          <a:prstGeom prst="rect">
                            <a:avLst/>
                          </a:prstGeom>
                          <a:noFill/>
                          <a:ln>
                            <a:noFill/>
                          </a:ln>
                        </pic:spPr>
                      </pic:pic>
                    </a:graphicData>
                  </a:graphic>
                </wp:inline>
              </w:drawing>
            </w:r>
          </w:p>
        </w:tc>
      </w:tr>
      <w:tr w:rsidR="00A7151E" w:rsidTr="002E6CCF">
        <w:trPr>
          <w:trHeight w:val="805"/>
        </w:trPr>
        <w:tc>
          <w:tcPr>
            <w:tcW w:w="4976" w:type="dxa"/>
          </w:tcPr>
          <w:p w:rsidR="00A7151E" w:rsidRDefault="00A7151E" w:rsidP="00473067">
            <w:pPr>
              <w:pStyle w:val="Paragraph"/>
              <w:ind w:firstLine="0"/>
              <w:rPr>
                <w:rtl/>
              </w:rPr>
            </w:pPr>
            <w:r w:rsidRPr="00ED7D76">
              <w:rPr>
                <w:rFonts w:hint="cs"/>
                <w:rtl/>
              </w:rPr>
              <w:t xml:space="preserve">شکل </w:t>
            </w:r>
            <w:r w:rsidR="00B46765">
              <w:rPr>
                <w:rFonts w:hint="cs"/>
                <w:rtl/>
              </w:rPr>
              <w:t>11</w:t>
            </w:r>
            <w:r w:rsidRPr="00ED7D76">
              <w:rPr>
                <w:rFonts w:hint="cs"/>
                <w:rtl/>
              </w:rPr>
              <w:t>: میانگین کیفیت لایه</w:t>
            </w:r>
            <w:r w:rsidRPr="00ED7D76">
              <w:rPr>
                <w:rFonts w:ascii="Tahoma" w:hAnsi="Tahoma" w:cs="Tahoma" w:hint="cs"/>
                <w:rtl/>
              </w:rPr>
              <w:t> </w:t>
            </w:r>
            <w:r w:rsidRPr="00ED7D76">
              <w:rPr>
                <w:rFonts w:hint="cs"/>
                <w:rtl/>
              </w:rPr>
              <w:t xml:space="preserve">های ویدئو </w:t>
            </w:r>
            <w:proofErr w:type="spellStart"/>
            <w:r w:rsidR="00373DD8" w:rsidRPr="00ED7D76">
              <w:t>Mobcal</w:t>
            </w:r>
            <w:proofErr w:type="spellEnd"/>
            <w:r w:rsidRPr="00ED7D76">
              <w:rPr>
                <w:rFonts w:hint="cs"/>
                <w:rtl/>
              </w:rPr>
              <w:t xml:space="preserve"> به اندازه 720×1280 در نرخ </w:t>
            </w:r>
            <w:r w:rsidRPr="00ED7D76">
              <w:rPr>
                <w:rtl/>
              </w:rPr>
              <w:t>اینترا</w:t>
            </w:r>
            <w:r w:rsidRPr="00ED7D76">
              <w:rPr>
                <w:rFonts w:hint="cs"/>
                <w:rtl/>
              </w:rPr>
              <w:t xml:space="preserve"> 1 به 5 کد شده به دو روش </w:t>
            </w:r>
            <w:r w:rsidR="00373DD8" w:rsidRPr="00ED7D76">
              <w:rPr>
                <w:rFonts w:hint="cs"/>
                <w:rtl/>
              </w:rPr>
              <w:t>ترکیبی</w:t>
            </w:r>
            <w:r w:rsidRPr="00ED7D76">
              <w:rPr>
                <w:rFonts w:hint="cs"/>
                <w:rtl/>
              </w:rPr>
              <w:t xml:space="preserve"> و استاندارد</w:t>
            </w:r>
            <w:r w:rsidR="006B1669">
              <w:rPr>
                <w:rFonts w:hint="cs"/>
                <w:rtl/>
              </w:rPr>
              <w:t xml:space="preserve"> با مقیاس پذیری مکانی-زمانی.</w:t>
            </w:r>
          </w:p>
          <w:p w:rsidR="006B1669" w:rsidRDefault="006B1669" w:rsidP="006B1669">
            <w:pPr>
              <w:pStyle w:val="Paragraph"/>
              <w:ind w:firstLine="0"/>
              <w:jc w:val="both"/>
              <w:rPr>
                <w:rtl/>
              </w:rPr>
            </w:pPr>
          </w:p>
          <w:p w:rsidR="0045295F" w:rsidRPr="00ED7D76" w:rsidRDefault="0045295F" w:rsidP="006B1669">
            <w:pPr>
              <w:pStyle w:val="Paragraph"/>
              <w:ind w:firstLine="0"/>
              <w:jc w:val="both"/>
              <w:rPr>
                <w:rtl/>
              </w:rPr>
            </w:pPr>
          </w:p>
        </w:tc>
        <w:tc>
          <w:tcPr>
            <w:tcW w:w="4994" w:type="dxa"/>
          </w:tcPr>
          <w:p w:rsidR="00A7151E" w:rsidRPr="00ED7D76" w:rsidRDefault="00A7151E" w:rsidP="006B1669">
            <w:pPr>
              <w:pStyle w:val="Paragraph"/>
              <w:ind w:firstLine="0"/>
              <w:rPr>
                <w:rtl/>
              </w:rPr>
            </w:pPr>
            <w:r w:rsidRPr="00ED7D76">
              <w:rPr>
                <w:rFonts w:hint="cs"/>
                <w:rtl/>
              </w:rPr>
              <w:t>شکل</w:t>
            </w:r>
            <w:r w:rsidR="00B46765">
              <w:rPr>
                <w:rFonts w:hint="cs"/>
                <w:rtl/>
              </w:rPr>
              <w:t>12</w:t>
            </w:r>
            <w:r w:rsidRPr="00ED7D76">
              <w:rPr>
                <w:rFonts w:hint="cs"/>
                <w:rtl/>
              </w:rPr>
              <w:t>: میانگین کیفیت لایه</w:t>
            </w:r>
            <w:r w:rsidRPr="00ED7D76">
              <w:rPr>
                <w:rFonts w:ascii="Tahoma" w:hAnsi="Tahoma" w:cs="Tahoma" w:hint="cs"/>
                <w:rtl/>
              </w:rPr>
              <w:t> </w:t>
            </w:r>
            <w:r w:rsidRPr="00ED7D76">
              <w:rPr>
                <w:rFonts w:hint="cs"/>
                <w:rtl/>
              </w:rPr>
              <w:t xml:space="preserve">های ویدئو </w:t>
            </w:r>
            <w:proofErr w:type="spellStart"/>
            <w:r w:rsidR="00373DD8" w:rsidRPr="00ED7D76">
              <w:t>Mobcal</w:t>
            </w:r>
            <w:proofErr w:type="spellEnd"/>
            <w:r w:rsidRPr="00ED7D76">
              <w:rPr>
                <w:rFonts w:hint="cs"/>
                <w:rtl/>
              </w:rPr>
              <w:t xml:space="preserve"> به اندازه 720×1280 در نرخ </w:t>
            </w:r>
            <w:r w:rsidRPr="00ED7D76">
              <w:rPr>
                <w:rtl/>
              </w:rPr>
              <w:t>اینترا</w:t>
            </w:r>
            <w:r w:rsidRPr="00ED7D76">
              <w:rPr>
                <w:rFonts w:hint="cs"/>
                <w:rtl/>
              </w:rPr>
              <w:t xml:space="preserve"> 1 به 9 کد شده به دو روش </w:t>
            </w:r>
            <w:r w:rsidR="00373DD8" w:rsidRPr="00ED7D76">
              <w:rPr>
                <w:rFonts w:hint="cs"/>
                <w:rtl/>
              </w:rPr>
              <w:t>ترکیبی</w:t>
            </w:r>
            <w:r w:rsidRPr="00ED7D76">
              <w:rPr>
                <w:rFonts w:hint="cs"/>
                <w:rtl/>
              </w:rPr>
              <w:t xml:space="preserve"> و استاندارد</w:t>
            </w:r>
            <w:r w:rsidR="006B1669">
              <w:rPr>
                <w:rFonts w:hint="cs"/>
                <w:rtl/>
              </w:rPr>
              <w:t xml:space="preserve"> با مقیاس پذیری مکانی-زمانی</w:t>
            </w:r>
            <w:r w:rsidRPr="00ED7D76">
              <w:rPr>
                <w:rFonts w:hint="cs"/>
                <w:rtl/>
              </w:rPr>
              <w:t>.</w:t>
            </w:r>
          </w:p>
        </w:tc>
      </w:tr>
    </w:tbl>
    <w:p w:rsidR="00373DD8" w:rsidRDefault="00373DD8" w:rsidP="00B46765">
      <w:pPr>
        <w:pStyle w:val="Paragraph"/>
        <w:rPr>
          <w:rtl/>
        </w:rPr>
        <w:sectPr w:rsidR="00373DD8" w:rsidSect="00727918">
          <w:endnotePr>
            <w:numFmt w:val="lowerLetter"/>
          </w:endnotePr>
          <w:type w:val="continuous"/>
          <w:pgSz w:w="11906" w:h="16838" w:code="9"/>
          <w:pgMar w:top="1411" w:right="1138" w:bottom="1411" w:left="1138" w:header="850" w:footer="562" w:gutter="0"/>
          <w:cols w:space="340"/>
          <w:bidi/>
          <w:rtlGutter/>
        </w:sectPr>
      </w:pPr>
    </w:p>
    <w:tbl>
      <w:tblPr>
        <w:bidiVisual/>
        <w:tblW w:w="0" w:type="auto"/>
        <w:jc w:val="center"/>
        <w:tblLook w:val="04A0" w:firstRow="1" w:lastRow="0" w:firstColumn="1" w:lastColumn="0" w:noHBand="0" w:noVBand="1"/>
      </w:tblPr>
      <w:tblGrid>
        <w:gridCol w:w="8628"/>
      </w:tblGrid>
      <w:tr w:rsidR="00373DD8" w:rsidTr="00526D7B">
        <w:trPr>
          <w:jc w:val="center"/>
        </w:trPr>
        <w:tc>
          <w:tcPr>
            <w:tcW w:w="8628" w:type="dxa"/>
          </w:tcPr>
          <w:p w:rsidR="005E2732" w:rsidRDefault="005E2732" w:rsidP="00B46765">
            <w:pPr>
              <w:pStyle w:val="Paragraph"/>
            </w:pPr>
          </w:p>
          <w:p w:rsidR="00604911" w:rsidRPr="00ED7D76" w:rsidRDefault="00373DD8" w:rsidP="00B46765">
            <w:pPr>
              <w:pStyle w:val="Paragraph"/>
              <w:rPr>
                <w:rtl/>
              </w:rPr>
            </w:pPr>
            <w:bookmarkStart w:id="7" w:name="_GoBack"/>
            <w:bookmarkEnd w:id="7"/>
            <w:r w:rsidRPr="00ED7D76">
              <w:rPr>
                <w:rFonts w:hint="cs"/>
                <w:rtl/>
              </w:rPr>
              <w:lastRenderedPageBreak/>
              <w:t xml:space="preserve">جدول </w:t>
            </w:r>
            <w:r w:rsidR="00B46765">
              <w:rPr>
                <w:rFonts w:hint="cs"/>
                <w:rtl/>
              </w:rPr>
              <w:t>5</w:t>
            </w:r>
            <w:r w:rsidRPr="00ED7D76">
              <w:rPr>
                <w:rFonts w:hint="cs"/>
                <w:rtl/>
              </w:rPr>
              <w:t xml:space="preserve">: مقایسه نتایج شبیه سازی ویدئو </w:t>
            </w:r>
            <w:proofErr w:type="spellStart"/>
            <w:r w:rsidRPr="00ED7D76">
              <w:t>Mobcal</w:t>
            </w:r>
            <w:proofErr w:type="spellEnd"/>
            <w:r w:rsidRPr="00ED7D76">
              <w:rPr>
                <w:rFonts w:hint="cs"/>
                <w:rtl/>
              </w:rPr>
              <w:t xml:space="preserve"> به اندازه 720×1280 برای نرخ ارسال بیت</w:t>
            </w:r>
          </w:p>
          <w:p w:rsidR="00373DD8" w:rsidRPr="00ED7D76" w:rsidRDefault="00373DD8" w:rsidP="00B46765">
            <w:pPr>
              <w:pStyle w:val="Paragraph"/>
              <w:rPr>
                <w:rtl/>
              </w:rPr>
            </w:pPr>
            <w:r w:rsidRPr="00ED7D76">
              <w:rPr>
                <w:rFonts w:hint="cs"/>
                <w:rtl/>
              </w:rPr>
              <w:t>تقریباً یکسان لایه</w:t>
            </w:r>
            <w:r w:rsidRPr="00ED7D76">
              <w:rPr>
                <w:rFonts w:ascii="Tahoma" w:hAnsi="Tahoma" w:cs="Tahoma" w:hint="cs"/>
                <w:rtl/>
              </w:rPr>
              <w:t> </w:t>
            </w:r>
            <w:r w:rsidRPr="00ED7D76">
              <w:rPr>
                <w:rFonts w:hint="cs"/>
                <w:rtl/>
              </w:rPr>
              <w:t>های مختلف کد شده به دو روش ترکیبی و استاندارد</w:t>
            </w:r>
            <w:r w:rsidR="006B1669">
              <w:rPr>
                <w:rFonts w:hint="cs"/>
                <w:rtl/>
              </w:rPr>
              <w:t xml:space="preserve"> با مقیاس پذیری مکانی-زمانی</w:t>
            </w:r>
            <w:r w:rsidRPr="00ED7D76">
              <w:rPr>
                <w:rFonts w:hint="cs"/>
                <w:rtl/>
              </w:rPr>
              <w:t>.</w:t>
            </w:r>
          </w:p>
        </w:tc>
      </w:tr>
      <w:bookmarkStart w:id="8" w:name="OLE_LINK12"/>
      <w:bookmarkStart w:id="9" w:name="OLE_LINK13"/>
      <w:bookmarkStart w:id="10" w:name="OLE_LINK14"/>
      <w:tr w:rsidR="00373DD8" w:rsidTr="00526D7B">
        <w:trPr>
          <w:jc w:val="center"/>
        </w:trPr>
        <w:tc>
          <w:tcPr>
            <w:tcW w:w="8628" w:type="dxa"/>
          </w:tcPr>
          <w:p w:rsidR="00373DD8" w:rsidRDefault="002841D6" w:rsidP="00B46765">
            <w:pPr>
              <w:pStyle w:val="Paragraph"/>
              <w:rPr>
                <w:rtl/>
              </w:rPr>
            </w:pPr>
            <w:r w:rsidRPr="00526D7B">
              <w:object w:dxaOrig="8445" w:dyaOrig="1935">
                <v:shape id="_x0000_i1029" type="#_x0000_t75" style="width:402pt;height:112.3pt" o:ole="">
                  <v:imagedata r:id="rId36" o:title=""/>
                </v:shape>
                <o:OLEObject Type="Embed" ProgID="Excel.Sheet.12" ShapeID="_x0000_i1029" DrawAspect="Content" ObjectID="_1366923182" r:id="rId37"/>
              </w:object>
            </w:r>
            <w:bookmarkEnd w:id="8"/>
            <w:bookmarkEnd w:id="9"/>
            <w:bookmarkEnd w:id="10"/>
          </w:p>
        </w:tc>
      </w:tr>
    </w:tbl>
    <w:p w:rsidR="006B1669" w:rsidRDefault="006B1669" w:rsidP="00B46765">
      <w:pPr>
        <w:pStyle w:val="Caption"/>
        <w:rPr>
          <w:rtl/>
        </w:rPr>
        <w:sectPr w:rsidR="006B1669" w:rsidSect="006B1669">
          <w:endnotePr>
            <w:numFmt w:val="lowerLetter"/>
          </w:endnotePr>
          <w:type w:val="continuous"/>
          <w:pgSz w:w="11906" w:h="16838" w:code="9"/>
          <w:pgMar w:top="1418" w:right="1134" w:bottom="1418" w:left="1134" w:header="851" w:footer="567" w:gutter="0"/>
          <w:cols w:space="340"/>
          <w:bidi/>
          <w:rtlGutter/>
        </w:sectPr>
      </w:pPr>
    </w:p>
    <w:p w:rsidR="002E6CCF" w:rsidRDefault="002E6CCF" w:rsidP="00B46765">
      <w:pPr>
        <w:pStyle w:val="Caption"/>
        <w:rPr>
          <w:rtl/>
        </w:rPr>
        <w:sectPr w:rsidR="002E6CCF" w:rsidSect="000405D8">
          <w:endnotePr>
            <w:numFmt w:val="lowerLetter"/>
          </w:endnotePr>
          <w:type w:val="continuous"/>
          <w:pgSz w:w="11906" w:h="16838" w:code="9"/>
          <w:pgMar w:top="1418" w:right="1134" w:bottom="1418" w:left="1134" w:header="851" w:footer="567" w:gutter="0"/>
          <w:cols w:num="2" w:space="340"/>
          <w:bidi/>
          <w:rtlGutter/>
        </w:sectPr>
      </w:pPr>
      <w:r>
        <w:rPr>
          <w:rFonts w:hint="cs"/>
          <w:rtl/>
        </w:rPr>
        <w:lastRenderedPageBreak/>
        <w:t xml:space="preserve"> </w:t>
      </w:r>
    </w:p>
    <w:tbl>
      <w:tblPr>
        <w:bidiVisual/>
        <w:tblW w:w="0" w:type="auto"/>
        <w:tblLook w:val="04A0" w:firstRow="1" w:lastRow="0" w:firstColumn="1" w:lastColumn="0" w:noHBand="0" w:noVBand="1"/>
      </w:tblPr>
      <w:tblGrid>
        <w:gridCol w:w="4937"/>
        <w:gridCol w:w="4917"/>
      </w:tblGrid>
      <w:tr w:rsidR="002E6CCF" w:rsidTr="00526D7B">
        <w:tc>
          <w:tcPr>
            <w:tcW w:w="2432" w:type="dxa"/>
          </w:tcPr>
          <w:p w:rsidR="002E6CCF" w:rsidRDefault="00576DFD" w:rsidP="00B46765">
            <w:pPr>
              <w:pStyle w:val="Paragraph"/>
              <w:rPr>
                <w:rtl/>
              </w:rPr>
            </w:pPr>
            <w:r>
              <w:rPr>
                <w:rFonts w:hint="cs"/>
                <w:noProof/>
                <w:lang w:bidi="ar-SA"/>
              </w:rPr>
              <w:lastRenderedPageBreak/>
              <w:drawing>
                <wp:inline distT="0" distB="0" distL="0" distR="0">
                  <wp:extent cx="3044825" cy="1936115"/>
                  <wp:effectExtent l="0" t="0" r="3175" b="6985"/>
                  <wp:docPr id="18" name="Picture 18" descr="Shields19201080intra1t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ields19201080intra1to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44825" cy="1936115"/>
                          </a:xfrm>
                          <a:prstGeom prst="rect">
                            <a:avLst/>
                          </a:prstGeom>
                          <a:noFill/>
                          <a:ln>
                            <a:noFill/>
                          </a:ln>
                        </pic:spPr>
                      </pic:pic>
                    </a:graphicData>
                  </a:graphic>
                </wp:inline>
              </w:drawing>
            </w:r>
          </w:p>
        </w:tc>
        <w:tc>
          <w:tcPr>
            <w:tcW w:w="2433" w:type="dxa"/>
          </w:tcPr>
          <w:p w:rsidR="002E6CCF" w:rsidRDefault="00576DFD" w:rsidP="00B46765">
            <w:pPr>
              <w:pStyle w:val="Paragraph"/>
              <w:rPr>
                <w:rtl/>
              </w:rPr>
            </w:pPr>
            <w:r>
              <w:rPr>
                <w:rFonts w:hint="cs"/>
                <w:noProof/>
                <w:lang w:bidi="ar-SA"/>
              </w:rPr>
              <w:drawing>
                <wp:inline distT="0" distB="0" distL="0" distR="0">
                  <wp:extent cx="3035300" cy="1921510"/>
                  <wp:effectExtent l="0" t="0" r="0" b="2540"/>
                  <wp:docPr id="19" name="Picture 19" descr="Shields19201080intra1t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ields19201080intra1to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35300" cy="1921510"/>
                          </a:xfrm>
                          <a:prstGeom prst="rect">
                            <a:avLst/>
                          </a:prstGeom>
                          <a:noFill/>
                          <a:ln>
                            <a:noFill/>
                          </a:ln>
                        </pic:spPr>
                      </pic:pic>
                    </a:graphicData>
                  </a:graphic>
                </wp:inline>
              </w:drawing>
            </w:r>
          </w:p>
        </w:tc>
      </w:tr>
      <w:tr w:rsidR="002E6CCF" w:rsidTr="00526D7B">
        <w:tc>
          <w:tcPr>
            <w:tcW w:w="2432" w:type="dxa"/>
          </w:tcPr>
          <w:p w:rsidR="002E6CCF" w:rsidRDefault="002E6CCF" w:rsidP="00B46765">
            <w:pPr>
              <w:pStyle w:val="Paragraph"/>
              <w:rPr>
                <w:rtl/>
              </w:rPr>
            </w:pPr>
            <w:r w:rsidRPr="00ED7D76">
              <w:rPr>
                <w:rFonts w:hint="cs"/>
                <w:rtl/>
              </w:rPr>
              <w:t xml:space="preserve">شکل </w:t>
            </w:r>
            <w:r w:rsidR="00B46765">
              <w:rPr>
                <w:rFonts w:hint="cs"/>
                <w:rtl/>
              </w:rPr>
              <w:t>13</w:t>
            </w:r>
            <w:r w:rsidRPr="00ED7D76">
              <w:rPr>
                <w:rFonts w:hint="cs"/>
                <w:rtl/>
              </w:rPr>
              <w:t>: مقایسه میانگین کیفیت لایه</w:t>
            </w:r>
            <w:r w:rsidRPr="00ED7D76">
              <w:rPr>
                <w:rFonts w:ascii="Tahoma" w:hAnsi="Tahoma" w:cs="Tahoma" w:hint="cs"/>
                <w:rtl/>
              </w:rPr>
              <w:t> </w:t>
            </w:r>
            <w:r w:rsidRPr="00ED7D76">
              <w:rPr>
                <w:rFonts w:hint="cs"/>
                <w:rtl/>
              </w:rPr>
              <w:t xml:space="preserve">های ویدئو </w:t>
            </w:r>
            <w:r w:rsidRPr="00ED7D76">
              <w:t>Shields</w:t>
            </w:r>
            <w:r w:rsidRPr="00ED7D76">
              <w:rPr>
                <w:rFonts w:hint="cs"/>
                <w:rtl/>
              </w:rPr>
              <w:t xml:space="preserve"> به اندازه 1080×1920 در نرخ </w:t>
            </w:r>
            <w:r w:rsidRPr="00ED7D76">
              <w:rPr>
                <w:rtl/>
              </w:rPr>
              <w:t>اینترا</w:t>
            </w:r>
            <w:r w:rsidRPr="00ED7D76">
              <w:rPr>
                <w:rFonts w:hint="cs"/>
                <w:rtl/>
              </w:rPr>
              <w:t xml:space="preserve"> 1 به 5 کد شده به دو روش پیشنهادی و استاندارد.</w:t>
            </w:r>
          </w:p>
          <w:p w:rsidR="00473067" w:rsidRPr="00ED7D76" w:rsidRDefault="00473067" w:rsidP="00B46765">
            <w:pPr>
              <w:pStyle w:val="Paragraph"/>
              <w:rPr>
                <w:rtl/>
              </w:rPr>
            </w:pPr>
          </w:p>
        </w:tc>
        <w:tc>
          <w:tcPr>
            <w:tcW w:w="2433" w:type="dxa"/>
          </w:tcPr>
          <w:p w:rsidR="002E6CCF" w:rsidRPr="00ED7D76" w:rsidRDefault="002E6CCF" w:rsidP="00B46765">
            <w:pPr>
              <w:pStyle w:val="Paragraph"/>
              <w:rPr>
                <w:rtl/>
              </w:rPr>
            </w:pPr>
            <w:r w:rsidRPr="00ED7D76">
              <w:rPr>
                <w:rFonts w:hint="cs"/>
                <w:rtl/>
              </w:rPr>
              <w:t xml:space="preserve">شکل </w:t>
            </w:r>
            <w:r w:rsidR="00B46765">
              <w:rPr>
                <w:rFonts w:hint="cs"/>
                <w:rtl/>
              </w:rPr>
              <w:t>14</w:t>
            </w:r>
            <w:r w:rsidRPr="00ED7D76">
              <w:rPr>
                <w:rFonts w:hint="cs"/>
                <w:rtl/>
              </w:rPr>
              <w:t>: مقایسه میانگین کیفیت لایه</w:t>
            </w:r>
            <w:r w:rsidRPr="00ED7D76">
              <w:rPr>
                <w:rFonts w:ascii="Tahoma" w:hAnsi="Tahoma" w:cs="Tahoma" w:hint="cs"/>
                <w:rtl/>
              </w:rPr>
              <w:t> </w:t>
            </w:r>
            <w:r w:rsidRPr="00ED7D76">
              <w:rPr>
                <w:rFonts w:hint="cs"/>
                <w:rtl/>
              </w:rPr>
              <w:t xml:space="preserve">های ویدئو </w:t>
            </w:r>
            <w:r w:rsidRPr="00ED7D76">
              <w:t>Shields</w:t>
            </w:r>
            <w:r w:rsidRPr="00ED7D76">
              <w:rPr>
                <w:rFonts w:hint="cs"/>
                <w:rtl/>
              </w:rPr>
              <w:t xml:space="preserve"> به اندازه 1080×1920 در نرخ </w:t>
            </w:r>
            <w:r w:rsidRPr="00ED7D76">
              <w:rPr>
                <w:rtl/>
              </w:rPr>
              <w:t>اینترا</w:t>
            </w:r>
            <w:r w:rsidRPr="00ED7D76">
              <w:rPr>
                <w:rFonts w:hint="cs"/>
                <w:rtl/>
              </w:rPr>
              <w:t xml:space="preserve"> 1 به 9 کد شده به دو روش پیشنهادی و استاندارد.</w:t>
            </w:r>
          </w:p>
        </w:tc>
      </w:tr>
    </w:tbl>
    <w:p w:rsidR="002E6CCF" w:rsidRDefault="002E6CCF" w:rsidP="00B46765">
      <w:pPr>
        <w:pStyle w:val="Paragraph"/>
        <w:rPr>
          <w:rtl/>
        </w:rPr>
        <w:sectPr w:rsidR="002E6CCF" w:rsidSect="002E6CCF">
          <w:endnotePr>
            <w:numFmt w:val="lowerLetter"/>
          </w:endnotePr>
          <w:type w:val="continuous"/>
          <w:pgSz w:w="11906" w:h="16838" w:code="9"/>
          <w:pgMar w:top="1418" w:right="1134" w:bottom="1418" w:left="1134" w:header="851" w:footer="567" w:gutter="0"/>
          <w:cols w:space="340"/>
          <w:bidi/>
          <w:rtlGutter/>
        </w:sectPr>
      </w:pPr>
    </w:p>
    <w:tbl>
      <w:tblPr>
        <w:bidiVisual/>
        <w:tblW w:w="0" w:type="auto"/>
        <w:jc w:val="center"/>
        <w:tblLook w:val="04A0" w:firstRow="1" w:lastRow="0" w:firstColumn="1" w:lastColumn="0" w:noHBand="0" w:noVBand="1"/>
      </w:tblPr>
      <w:tblGrid>
        <w:gridCol w:w="8759"/>
      </w:tblGrid>
      <w:tr w:rsidR="002E6CCF" w:rsidTr="00526D7B">
        <w:trPr>
          <w:jc w:val="center"/>
        </w:trPr>
        <w:tc>
          <w:tcPr>
            <w:tcW w:w="8759" w:type="dxa"/>
          </w:tcPr>
          <w:p w:rsidR="00604911" w:rsidRPr="00ED7D76" w:rsidRDefault="002E6CCF" w:rsidP="00B46765">
            <w:pPr>
              <w:pStyle w:val="Paragraph"/>
              <w:rPr>
                <w:rtl/>
              </w:rPr>
            </w:pPr>
            <w:r w:rsidRPr="00ED7D76">
              <w:rPr>
                <w:rFonts w:hint="cs"/>
                <w:rtl/>
              </w:rPr>
              <w:lastRenderedPageBreak/>
              <w:t>جدول</w:t>
            </w:r>
            <w:r w:rsidR="00B46765">
              <w:rPr>
                <w:rFonts w:hint="cs"/>
                <w:rtl/>
              </w:rPr>
              <w:t>6</w:t>
            </w:r>
            <w:r w:rsidRPr="00ED7D76">
              <w:rPr>
                <w:rFonts w:hint="cs"/>
                <w:rtl/>
              </w:rPr>
              <w:t xml:space="preserve">: مقایسه نتایج شبیه سازی ویدئو </w:t>
            </w:r>
            <w:r w:rsidRPr="00ED7D76">
              <w:t>Shields</w:t>
            </w:r>
            <w:r w:rsidRPr="00ED7D76">
              <w:rPr>
                <w:rFonts w:hint="cs"/>
                <w:rtl/>
              </w:rPr>
              <w:t xml:space="preserve"> به اندازه 1080×1920 برای نرخ ارسال بیت</w:t>
            </w:r>
          </w:p>
          <w:p w:rsidR="002E6CCF" w:rsidRPr="00ED7D76" w:rsidRDefault="002E6CCF" w:rsidP="00B46765">
            <w:pPr>
              <w:pStyle w:val="Paragraph"/>
              <w:rPr>
                <w:rtl/>
              </w:rPr>
            </w:pPr>
            <w:r w:rsidRPr="00ED7D76">
              <w:rPr>
                <w:rFonts w:hint="cs"/>
                <w:rtl/>
              </w:rPr>
              <w:t>تقریباً یکسان لایه</w:t>
            </w:r>
            <w:r w:rsidRPr="00ED7D76">
              <w:rPr>
                <w:rFonts w:ascii="Tahoma" w:hAnsi="Tahoma" w:cs="Tahoma" w:hint="cs"/>
                <w:rtl/>
              </w:rPr>
              <w:t> </w:t>
            </w:r>
            <w:r w:rsidRPr="00ED7D76">
              <w:rPr>
                <w:rFonts w:hint="cs"/>
                <w:rtl/>
              </w:rPr>
              <w:t>های مختلف کد شده به دو روش پیشنهادی و استاندارد.</w:t>
            </w:r>
          </w:p>
        </w:tc>
      </w:tr>
      <w:bookmarkStart w:id="11" w:name="OLE_LINK10"/>
      <w:bookmarkStart w:id="12" w:name="OLE_LINK11"/>
      <w:tr w:rsidR="002E6CCF" w:rsidTr="00526D7B">
        <w:trPr>
          <w:jc w:val="center"/>
        </w:trPr>
        <w:tc>
          <w:tcPr>
            <w:tcW w:w="8759" w:type="dxa"/>
          </w:tcPr>
          <w:p w:rsidR="002E6CCF" w:rsidRDefault="00ED7D76" w:rsidP="00B46765">
            <w:pPr>
              <w:pStyle w:val="Paragraph"/>
              <w:rPr>
                <w:rtl/>
              </w:rPr>
            </w:pPr>
            <w:r w:rsidRPr="00526D7B">
              <w:object w:dxaOrig="9523" w:dyaOrig="1954">
                <v:shape id="_x0000_i1030" type="#_x0000_t75" style="width:411.45pt;height:99.45pt" o:ole="">
                  <v:imagedata r:id="rId40" o:title=""/>
                </v:shape>
                <o:OLEObject Type="Embed" ProgID="Excel.Sheet.12" ShapeID="_x0000_i1030" DrawAspect="Content" ObjectID="_1366923183" r:id="rId41"/>
              </w:object>
            </w:r>
            <w:bookmarkEnd w:id="11"/>
            <w:bookmarkEnd w:id="12"/>
          </w:p>
        </w:tc>
      </w:tr>
    </w:tbl>
    <w:p w:rsidR="002E6CCF" w:rsidRDefault="002E6CCF" w:rsidP="00B46765">
      <w:pPr>
        <w:pStyle w:val="Paragraph"/>
        <w:rPr>
          <w:rtl/>
        </w:rPr>
        <w:sectPr w:rsidR="002E6CCF" w:rsidSect="002E6CCF">
          <w:endnotePr>
            <w:numFmt w:val="lowerLetter"/>
          </w:endnotePr>
          <w:type w:val="continuous"/>
          <w:pgSz w:w="11906" w:h="16838" w:code="9"/>
          <w:pgMar w:top="1418" w:right="1134" w:bottom="1418" w:left="1134" w:header="851" w:footer="567" w:gutter="0"/>
          <w:cols w:space="340"/>
          <w:bidi/>
          <w:rtlGutter/>
        </w:sectPr>
      </w:pPr>
    </w:p>
    <w:p w:rsidR="006B1669" w:rsidRDefault="006B1669" w:rsidP="006B1669">
      <w:pPr>
        <w:pStyle w:val="Paragraph"/>
        <w:rPr>
          <w:rtl/>
        </w:rPr>
        <w:sectPr w:rsidR="006B1669" w:rsidSect="00373DD8">
          <w:endnotePr>
            <w:numFmt w:val="lowerLetter"/>
          </w:endnotePr>
          <w:type w:val="continuous"/>
          <w:pgSz w:w="11906" w:h="16838" w:code="9"/>
          <w:pgMar w:top="1418" w:right="1134" w:bottom="1418" w:left="1134" w:header="851" w:footer="567" w:gutter="0"/>
          <w:cols w:space="340"/>
          <w:bidi/>
          <w:rtlGutter/>
        </w:sectPr>
      </w:pPr>
    </w:p>
    <w:p w:rsidR="006B1669" w:rsidRDefault="006B1669" w:rsidP="006B1669">
      <w:pPr>
        <w:pStyle w:val="Heading1"/>
        <w:rPr>
          <w:rtl/>
        </w:rPr>
      </w:pPr>
      <w:r>
        <w:rPr>
          <w:rFonts w:hint="cs"/>
          <w:rtl/>
        </w:rPr>
        <w:lastRenderedPageBreak/>
        <w:t>نتیجه گیری:</w:t>
      </w:r>
    </w:p>
    <w:p w:rsidR="00150CD3" w:rsidRDefault="006B1669" w:rsidP="002D29E1">
      <w:pPr>
        <w:pStyle w:val="Caption"/>
        <w:rPr>
          <w:rtl/>
        </w:rPr>
      </w:pPr>
      <w:r>
        <w:rPr>
          <w:rFonts w:hint="cs"/>
          <w:rtl/>
        </w:rPr>
        <w:t xml:space="preserve">در این مقاله، کدکننده ترکیبی برای ویدئو با درجه تفکیک بالا پیشنهاد شده است. این کدکننده در دو حالت مختلف طراحی و شبیه سازی شده است. </w:t>
      </w:r>
      <w:r w:rsidR="002D29E1">
        <w:rPr>
          <w:rFonts w:hint="cs"/>
          <w:rtl/>
        </w:rPr>
        <w:t xml:space="preserve">ویدئو با درجه تفکیک بالا </w:t>
      </w:r>
      <w:r>
        <w:rPr>
          <w:rFonts w:hint="cs"/>
          <w:rtl/>
        </w:rPr>
        <w:t xml:space="preserve">ابتدا با استفاده از مقیاس پذیری مکانی و سپس با بکار بردن مقیاس پذیری مکانی- زمانی کد و ارسال شده است. بکارگیری روش پیشنهاد شده در این کدکننده، منجر به بهبود کیفیت ویدئو ارسالی نسبت به کدکننده  مبتنی بر استاندارد </w:t>
      </w:r>
      <w:r>
        <w:t>MPEG-2</w:t>
      </w:r>
      <w:r>
        <w:rPr>
          <w:rFonts w:hint="cs"/>
          <w:rtl/>
        </w:rPr>
        <w:t xml:space="preserve"> می شود. قاب های </w:t>
      </w:r>
      <w:r>
        <w:t>Intra</w:t>
      </w:r>
      <w:r>
        <w:rPr>
          <w:rFonts w:hint="cs"/>
          <w:rtl/>
        </w:rPr>
        <w:t xml:space="preserve"> با استفاده از الگوریتم </w:t>
      </w:r>
      <w:r>
        <w:t>SPIHT</w:t>
      </w:r>
      <w:r>
        <w:rPr>
          <w:rFonts w:hint="cs"/>
          <w:rtl/>
        </w:rPr>
        <w:t xml:space="preserve"> کد </w:t>
      </w:r>
      <w:r w:rsidR="002E6CCF">
        <w:rPr>
          <w:rFonts w:hint="cs"/>
          <w:rtl/>
        </w:rPr>
        <w:t xml:space="preserve">می شوند </w:t>
      </w:r>
      <w:r w:rsidR="002E6CCF">
        <w:rPr>
          <w:rFonts w:hint="cs"/>
          <w:rtl/>
        </w:rPr>
        <w:lastRenderedPageBreak/>
        <w:t xml:space="preserve">و کیفیت آن نسبت به قاب های </w:t>
      </w:r>
      <w:r w:rsidR="002E6CCF">
        <w:t>Intra</w:t>
      </w:r>
      <w:r w:rsidR="002E6CCF">
        <w:rPr>
          <w:rFonts w:hint="cs"/>
          <w:rtl/>
        </w:rPr>
        <w:t xml:space="preserve"> کد شده به روش استاندارد افزایش پیدا می کند. </w:t>
      </w:r>
      <w:r w:rsidR="002D29E1">
        <w:rPr>
          <w:rFonts w:hint="cs"/>
          <w:rtl/>
        </w:rPr>
        <w:t>این بهبود منجر به</w:t>
      </w:r>
      <w:r w:rsidR="002E6CCF">
        <w:rPr>
          <w:rFonts w:hint="cs"/>
          <w:rtl/>
        </w:rPr>
        <w:t xml:space="preserve"> افزایش کیفیت قاب هایی می شود که از آن به عنوان قاب مرجع استفاده می کن</w:t>
      </w:r>
      <w:r w:rsidR="00150CD3">
        <w:rPr>
          <w:rFonts w:hint="cs"/>
          <w:rtl/>
        </w:rPr>
        <w:t xml:space="preserve">ند. استفاده از ویژگی مقیاس پذیری، ضمن انعطاف پذیر کردن کدکننده، </w:t>
      </w:r>
      <w:r w:rsidR="003E1FC7">
        <w:rPr>
          <w:rFonts w:hint="cs"/>
          <w:rtl/>
        </w:rPr>
        <w:t xml:space="preserve">باعث ارتقا </w:t>
      </w:r>
      <w:r w:rsidR="00150CD3">
        <w:rPr>
          <w:rFonts w:hint="cs"/>
          <w:rtl/>
        </w:rPr>
        <w:t xml:space="preserve">کیفیت سرویس نیز </w:t>
      </w:r>
      <w:r w:rsidR="003E1FC7">
        <w:rPr>
          <w:rFonts w:hint="cs"/>
          <w:rtl/>
        </w:rPr>
        <w:t>می شود</w:t>
      </w:r>
      <w:r w:rsidR="00B91B70">
        <w:rPr>
          <w:rFonts w:hint="cs"/>
          <w:rtl/>
        </w:rPr>
        <w:t>.</w:t>
      </w:r>
    </w:p>
    <w:p w:rsidR="00AA24BB" w:rsidRPr="00D53C11" w:rsidRDefault="00150CD3" w:rsidP="002D29E1">
      <w:pPr>
        <w:pStyle w:val="Caption"/>
        <w:rPr>
          <w:rtl/>
        </w:rPr>
      </w:pPr>
      <w:r>
        <w:rPr>
          <w:rFonts w:hint="cs"/>
          <w:rtl/>
        </w:rPr>
        <w:t xml:space="preserve">مقایسه نتایج کدکننده پیشنهادی برای ویدئو با درجه تفکیک بالا با سایر کدک های استاندارد مانند </w:t>
      </w:r>
      <w:r>
        <w:t>MPEG-4</w:t>
      </w:r>
      <w:r>
        <w:rPr>
          <w:rFonts w:hint="cs"/>
          <w:rtl/>
        </w:rPr>
        <w:t xml:space="preserve"> می تواند زمینه </w:t>
      </w:r>
      <w:r w:rsidR="004F0BA4">
        <w:rPr>
          <w:rFonts w:hint="cs"/>
          <w:rtl/>
        </w:rPr>
        <w:t>ساز</w:t>
      </w:r>
      <w:r>
        <w:rPr>
          <w:rFonts w:hint="cs"/>
          <w:rtl/>
        </w:rPr>
        <w:t xml:space="preserve"> تحقیقات</w:t>
      </w:r>
      <w:r w:rsidR="004F0BA4">
        <w:rPr>
          <w:rFonts w:hint="cs"/>
          <w:rtl/>
        </w:rPr>
        <w:t xml:space="preserve"> در آینده</w:t>
      </w:r>
      <w:r>
        <w:rPr>
          <w:rFonts w:hint="cs"/>
          <w:rtl/>
        </w:rPr>
        <w:t xml:space="preserve"> باشد. </w:t>
      </w:r>
    </w:p>
    <w:p w:rsidR="00B80705" w:rsidRPr="00427244" w:rsidRDefault="00D57387" w:rsidP="008764A8">
      <w:pPr>
        <w:pStyle w:val="Heading"/>
      </w:pPr>
      <w:r w:rsidRPr="00427244">
        <w:rPr>
          <w:rtl/>
        </w:rPr>
        <w:lastRenderedPageBreak/>
        <w:t>مراج</w:t>
      </w:r>
      <w:r w:rsidRPr="00427244">
        <w:rPr>
          <w:rFonts w:hint="cs"/>
          <w:rtl/>
        </w:rPr>
        <w:t>ع</w:t>
      </w:r>
    </w:p>
    <w:p w:rsidR="0021230D" w:rsidRPr="0021230D" w:rsidRDefault="0021230D" w:rsidP="0021230D">
      <w:pPr>
        <w:pStyle w:val="References"/>
        <w:rPr>
          <w:rFonts w:cs="Lotus"/>
          <w:b/>
          <w:bCs/>
          <w:i/>
          <w:iCs/>
          <w:color w:val="000000"/>
        </w:rPr>
      </w:pPr>
      <w:r w:rsidRPr="005F5A73">
        <w:rPr>
          <w:rStyle w:val="IntenseEmphasis"/>
          <w:b w:val="0"/>
          <w:bCs w:val="0"/>
          <w:i w:val="0"/>
          <w:iCs w:val="0"/>
          <w:color w:val="000000"/>
          <w:szCs w:val="16"/>
        </w:rPr>
        <w:t xml:space="preserve">M. </w:t>
      </w:r>
      <w:proofErr w:type="spellStart"/>
      <w:r w:rsidRPr="005F5A73">
        <w:rPr>
          <w:rStyle w:val="IntenseEmphasis"/>
          <w:b w:val="0"/>
          <w:bCs w:val="0"/>
          <w:i w:val="0"/>
          <w:iCs w:val="0"/>
          <w:color w:val="000000"/>
          <w:szCs w:val="16"/>
        </w:rPr>
        <w:t>Domenski</w:t>
      </w:r>
      <w:proofErr w:type="spellEnd"/>
      <w:r w:rsidRPr="005F5A73">
        <w:rPr>
          <w:rStyle w:val="IntenseEmphasis"/>
          <w:b w:val="0"/>
          <w:bCs w:val="0"/>
          <w:i w:val="0"/>
          <w:iCs w:val="0"/>
          <w:color w:val="000000"/>
          <w:szCs w:val="16"/>
        </w:rPr>
        <w:t xml:space="preserve">, A. </w:t>
      </w:r>
      <w:proofErr w:type="spellStart"/>
      <w:r w:rsidRPr="005F5A73">
        <w:rPr>
          <w:rStyle w:val="IntenseEmphasis"/>
          <w:b w:val="0"/>
          <w:bCs w:val="0"/>
          <w:i w:val="0"/>
          <w:iCs w:val="0"/>
          <w:color w:val="000000"/>
          <w:szCs w:val="16"/>
        </w:rPr>
        <w:t>Luczuk</w:t>
      </w:r>
      <w:proofErr w:type="spellEnd"/>
      <w:r w:rsidRPr="005F5A73">
        <w:rPr>
          <w:rStyle w:val="IntenseEmphasis"/>
          <w:b w:val="0"/>
          <w:bCs w:val="0"/>
          <w:i w:val="0"/>
          <w:iCs w:val="0"/>
          <w:color w:val="000000"/>
          <w:szCs w:val="16"/>
        </w:rPr>
        <w:t xml:space="preserve">, S. </w:t>
      </w:r>
      <w:proofErr w:type="spellStart"/>
      <w:r w:rsidRPr="005F5A73">
        <w:rPr>
          <w:rStyle w:val="IntenseEmphasis"/>
          <w:b w:val="0"/>
          <w:bCs w:val="0"/>
          <w:i w:val="0"/>
          <w:iCs w:val="0"/>
          <w:color w:val="000000"/>
          <w:szCs w:val="16"/>
        </w:rPr>
        <w:t>Mackwiak</w:t>
      </w:r>
      <w:proofErr w:type="spellEnd"/>
      <w:r w:rsidRPr="005F5A73">
        <w:rPr>
          <w:rStyle w:val="IntenseEmphasis"/>
          <w:b w:val="0"/>
          <w:bCs w:val="0"/>
          <w:i w:val="0"/>
          <w:iCs w:val="0"/>
          <w:color w:val="000000"/>
          <w:szCs w:val="16"/>
        </w:rPr>
        <w:t xml:space="preserve">, "On Improving MPEG Spatial Scalability", in </w:t>
      </w:r>
      <w:r w:rsidRPr="005F5A73">
        <w:rPr>
          <w:rStyle w:val="IntenseEmphasis"/>
          <w:b w:val="0"/>
          <w:bCs w:val="0"/>
          <w:color w:val="000000"/>
          <w:szCs w:val="16"/>
        </w:rPr>
        <w:t>proceedings of 2000 international conference of image processing ICIP</w:t>
      </w:r>
      <w:r w:rsidRPr="005F5A73">
        <w:rPr>
          <w:rStyle w:val="IntenseEmphasis"/>
          <w:b w:val="0"/>
          <w:bCs w:val="0"/>
          <w:i w:val="0"/>
          <w:iCs w:val="0"/>
          <w:color w:val="000000"/>
          <w:szCs w:val="16"/>
        </w:rPr>
        <w:t xml:space="preserve"> Vancouver, Canada, vol. 2, pp. 848-851</w:t>
      </w:r>
      <w:r>
        <w:rPr>
          <w:rStyle w:val="IntenseEmphasis"/>
          <w:b w:val="0"/>
          <w:bCs w:val="0"/>
          <w:i w:val="0"/>
          <w:iCs w:val="0"/>
          <w:color w:val="000000"/>
          <w:szCs w:val="16"/>
        </w:rPr>
        <w:t>, 2000</w:t>
      </w:r>
      <w:r w:rsidRPr="00A76D7C">
        <w:rPr>
          <w:rStyle w:val="IntenseEmphasis"/>
          <w:b w:val="0"/>
          <w:bCs w:val="0"/>
          <w:i w:val="0"/>
          <w:iCs w:val="0"/>
          <w:color w:val="000000"/>
          <w:sz w:val="18"/>
          <w:szCs w:val="18"/>
        </w:rPr>
        <w:t>.</w:t>
      </w:r>
    </w:p>
    <w:p w:rsidR="00B663EE" w:rsidRPr="00B663EE" w:rsidRDefault="00B663EE" w:rsidP="00B663EE">
      <w:pPr>
        <w:pStyle w:val="References"/>
        <w:rPr>
          <w:rStyle w:val="IntenseReference"/>
          <w:smallCaps w:val="0"/>
          <w:vertAlign w:val="baseline"/>
        </w:rPr>
      </w:pPr>
      <w:r w:rsidRPr="00B663EE">
        <w:rPr>
          <w:rStyle w:val="Strong"/>
          <w:b w:val="0"/>
          <w:bCs w:val="0"/>
        </w:rPr>
        <w:t>L. Lima,</w:t>
      </w:r>
      <w:r w:rsidRPr="00B663EE">
        <w:rPr>
          <w:rStyle w:val="Strong"/>
        </w:rPr>
        <w:t xml:space="preserve"> </w:t>
      </w:r>
      <w:proofErr w:type="spellStart"/>
      <w:r w:rsidRPr="00B663EE">
        <w:t>Manerba</w:t>
      </w:r>
      <w:proofErr w:type="spellEnd"/>
      <w:r w:rsidRPr="00B663EE">
        <w:t xml:space="preserve"> F, </w:t>
      </w:r>
      <w:proofErr w:type="spellStart"/>
      <w:r w:rsidRPr="00B663EE">
        <w:t>Adami</w:t>
      </w:r>
      <w:proofErr w:type="spellEnd"/>
      <w:r w:rsidRPr="00B663EE">
        <w:t xml:space="preserve"> N, </w:t>
      </w:r>
      <w:proofErr w:type="spellStart"/>
      <w:r w:rsidRPr="00B663EE">
        <w:t>Signoroni</w:t>
      </w:r>
      <w:proofErr w:type="spellEnd"/>
      <w:r w:rsidRPr="00B663EE">
        <w:t xml:space="preserve"> A, </w:t>
      </w:r>
      <w:proofErr w:type="spellStart"/>
      <w:r w:rsidRPr="00B663EE">
        <w:t>Leonardi</w:t>
      </w:r>
      <w:proofErr w:type="spellEnd"/>
      <w:r w:rsidRPr="00B663EE">
        <w:t xml:space="preserve"> R, “Wavelet-Based Encoding for HD Applications”, </w:t>
      </w:r>
      <w:r w:rsidRPr="00B663EE">
        <w:rPr>
          <w:i/>
          <w:iCs/>
        </w:rPr>
        <w:t>IEEE, ICME</w:t>
      </w:r>
      <w:r w:rsidRPr="00B663EE">
        <w:t>, pp.  1351-1354, 2007.</w:t>
      </w:r>
    </w:p>
    <w:p w:rsidR="0021230D" w:rsidRPr="007958A2" w:rsidRDefault="0021230D" w:rsidP="0021230D">
      <w:pPr>
        <w:pStyle w:val="References"/>
        <w:rPr>
          <w:smallCaps/>
          <w:color w:val="000000"/>
          <w:spacing w:val="5"/>
          <w:szCs w:val="16"/>
        </w:rPr>
      </w:pPr>
      <w:r>
        <w:rPr>
          <w:rStyle w:val="Strong"/>
          <w:b w:val="0"/>
          <w:bCs w:val="0"/>
        </w:rPr>
        <w:t>T</w:t>
      </w:r>
      <w:r w:rsidRPr="00B663EE">
        <w:rPr>
          <w:rStyle w:val="Strong"/>
          <w:b w:val="0"/>
          <w:bCs w:val="0"/>
        </w:rPr>
        <w:t xml:space="preserve">. </w:t>
      </w:r>
      <w:r>
        <w:rPr>
          <w:rStyle w:val="Strong"/>
          <w:b w:val="0"/>
          <w:bCs w:val="0"/>
        </w:rPr>
        <w:t>Chiang</w:t>
      </w:r>
      <w:r w:rsidRPr="00B663EE">
        <w:rPr>
          <w:rStyle w:val="Strong"/>
          <w:b w:val="0"/>
          <w:bCs w:val="0"/>
        </w:rPr>
        <w:t>,</w:t>
      </w:r>
      <w:r w:rsidRPr="00B663EE">
        <w:rPr>
          <w:rStyle w:val="Strong"/>
        </w:rPr>
        <w:t xml:space="preserve"> </w:t>
      </w:r>
      <w:r>
        <w:t xml:space="preserve">D. </w:t>
      </w:r>
      <w:proofErr w:type="spellStart"/>
      <w:r>
        <w:t>Anastassiou</w:t>
      </w:r>
      <w:proofErr w:type="spellEnd"/>
      <w:r>
        <w:t xml:space="preserve">, “Hierarchical HDTV/SDTV Compatible Coding Using </w:t>
      </w:r>
      <w:proofErr w:type="spellStart"/>
      <w:r>
        <w:t>Kalman</w:t>
      </w:r>
      <w:proofErr w:type="spellEnd"/>
      <w:r>
        <w:t xml:space="preserve"> Statistical Filtering”, </w:t>
      </w:r>
      <w:r w:rsidRPr="002500FF">
        <w:rPr>
          <w:i/>
          <w:iCs/>
        </w:rPr>
        <w:t xml:space="preserve">IEEE Trans. On circuits for video Tech. </w:t>
      </w:r>
      <w:r>
        <w:t>Vol. 9, No. 3, 1999.</w:t>
      </w:r>
      <w:r w:rsidRPr="00B663EE">
        <w:t xml:space="preserve"> </w:t>
      </w:r>
    </w:p>
    <w:p w:rsidR="007958A2" w:rsidRPr="007958A2" w:rsidRDefault="007958A2" w:rsidP="007958A2">
      <w:pPr>
        <w:pStyle w:val="References"/>
        <w:rPr>
          <w:rFonts w:cs="Lotus"/>
          <w:b/>
          <w:bCs/>
          <w:i/>
          <w:iCs/>
          <w:color w:val="000000"/>
          <w:szCs w:val="16"/>
        </w:rPr>
      </w:pPr>
      <w:r w:rsidRPr="005F5A73">
        <w:rPr>
          <w:rStyle w:val="IntenseEmphasis"/>
          <w:b w:val="0"/>
          <w:bCs w:val="0"/>
          <w:i w:val="0"/>
          <w:iCs w:val="0"/>
          <w:color w:val="000000"/>
          <w:szCs w:val="16"/>
        </w:rPr>
        <w:t xml:space="preserve">M. </w:t>
      </w:r>
      <w:proofErr w:type="spellStart"/>
      <w:r w:rsidRPr="005F5A73">
        <w:rPr>
          <w:rStyle w:val="IntenseEmphasis"/>
          <w:b w:val="0"/>
          <w:bCs w:val="0"/>
          <w:i w:val="0"/>
          <w:iCs w:val="0"/>
          <w:color w:val="000000"/>
          <w:szCs w:val="16"/>
        </w:rPr>
        <w:t>Domenski</w:t>
      </w:r>
      <w:proofErr w:type="spellEnd"/>
      <w:r w:rsidRPr="005F5A73">
        <w:rPr>
          <w:rStyle w:val="IntenseEmphasis"/>
          <w:b w:val="0"/>
          <w:bCs w:val="0"/>
          <w:i w:val="0"/>
          <w:iCs w:val="0"/>
          <w:color w:val="000000"/>
          <w:szCs w:val="16"/>
        </w:rPr>
        <w:t xml:space="preserve">, A. </w:t>
      </w:r>
      <w:proofErr w:type="spellStart"/>
      <w:r w:rsidRPr="005F5A73">
        <w:rPr>
          <w:rStyle w:val="IntenseEmphasis"/>
          <w:b w:val="0"/>
          <w:bCs w:val="0"/>
          <w:i w:val="0"/>
          <w:iCs w:val="0"/>
          <w:color w:val="000000"/>
          <w:szCs w:val="16"/>
        </w:rPr>
        <w:t>Luczak</w:t>
      </w:r>
      <w:proofErr w:type="spellEnd"/>
      <w:r w:rsidRPr="005F5A73">
        <w:rPr>
          <w:rStyle w:val="IntenseEmphasis"/>
          <w:b w:val="0"/>
          <w:bCs w:val="0"/>
          <w:i w:val="0"/>
          <w:iCs w:val="0"/>
          <w:color w:val="000000"/>
          <w:szCs w:val="16"/>
        </w:rPr>
        <w:t xml:space="preserve">, S. </w:t>
      </w:r>
      <w:proofErr w:type="spellStart"/>
      <w:r w:rsidRPr="005F5A73">
        <w:rPr>
          <w:rStyle w:val="IntenseEmphasis"/>
          <w:b w:val="0"/>
          <w:bCs w:val="0"/>
          <w:i w:val="0"/>
          <w:iCs w:val="0"/>
          <w:color w:val="000000"/>
          <w:szCs w:val="16"/>
        </w:rPr>
        <w:t>Mackowaik</w:t>
      </w:r>
      <w:proofErr w:type="spellEnd"/>
      <w:r w:rsidRPr="005F5A73">
        <w:rPr>
          <w:rStyle w:val="IntenseEmphasis"/>
          <w:b w:val="0"/>
          <w:bCs w:val="0"/>
          <w:i w:val="0"/>
          <w:iCs w:val="0"/>
          <w:color w:val="000000"/>
          <w:szCs w:val="16"/>
        </w:rPr>
        <w:t xml:space="preserve">, R. </w:t>
      </w:r>
      <w:proofErr w:type="spellStart"/>
      <w:r w:rsidRPr="005F5A73">
        <w:rPr>
          <w:rStyle w:val="IntenseEmphasis"/>
          <w:b w:val="0"/>
          <w:bCs w:val="0"/>
          <w:i w:val="0"/>
          <w:iCs w:val="0"/>
          <w:color w:val="000000"/>
          <w:szCs w:val="16"/>
        </w:rPr>
        <w:t>Swierczynfiski</w:t>
      </w:r>
      <w:proofErr w:type="spellEnd"/>
      <w:r w:rsidRPr="005F5A73">
        <w:rPr>
          <w:rStyle w:val="IntenseEmphasis"/>
          <w:b w:val="0"/>
          <w:bCs w:val="0"/>
          <w:i w:val="0"/>
          <w:iCs w:val="0"/>
          <w:color w:val="000000"/>
          <w:szCs w:val="16"/>
        </w:rPr>
        <w:t xml:space="preserve">, "Hybrid coding of video with </w:t>
      </w:r>
      <w:proofErr w:type="spellStart"/>
      <w:r w:rsidRPr="005F5A73">
        <w:rPr>
          <w:rStyle w:val="IntenseEmphasis"/>
          <w:b w:val="0"/>
          <w:bCs w:val="0"/>
          <w:i w:val="0"/>
          <w:iCs w:val="0"/>
          <w:color w:val="000000"/>
          <w:szCs w:val="16"/>
        </w:rPr>
        <w:t>spatio</w:t>
      </w:r>
      <w:proofErr w:type="spellEnd"/>
      <w:r w:rsidRPr="005F5A73">
        <w:rPr>
          <w:rStyle w:val="IntenseEmphasis"/>
          <w:b w:val="0"/>
          <w:bCs w:val="0"/>
          <w:i w:val="0"/>
          <w:iCs w:val="0"/>
          <w:color w:val="000000"/>
          <w:szCs w:val="16"/>
        </w:rPr>
        <w:t xml:space="preserve">-temporal Scalability using </w:t>
      </w:r>
      <w:proofErr w:type="spellStart"/>
      <w:r w:rsidRPr="005F5A73">
        <w:rPr>
          <w:rStyle w:val="IntenseEmphasis"/>
          <w:b w:val="0"/>
          <w:bCs w:val="0"/>
          <w:i w:val="0"/>
          <w:iCs w:val="0"/>
          <w:color w:val="000000"/>
          <w:szCs w:val="16"/>
        </w:rPr>
        <w:t>subband</w:t>
      </w:r>
      <w:proofErr w:type="spellEnd"/>
      <w:r w:rsidRPr="005F5A73">
        <w:rPr>
          <w:rStyle w:val="IntenseEmphasis"/>
          <w:b w:val="0"/>
          <w:bCs w:val="0"/>
          <w:i w:val="0"/>
          <w:iCs w:val="0"/>
          <w:color w:val="000000"/>
          <w:szCs w:val="16"/>
        </w:rPr>
        <w:t xml:space="preserve"> decomposition", in </w:t>
      </w:r>
      <w:r w:rsidRPr="005F5A73">
        <w:rPr>
          <w:rStyle w:val="IntenseEmphasis"/>
          <w:b w:val="0"/>
          <w:bCs w:val="0"/>
          <w:color w:val="000000"/>
          <w:szCs w:val="16"/>
        </w:rPr>
        <w:t>Proceedings 1999 of SPIE</w:t>
      </w:r>
      <w:r w:rsidRPr="005F5A73">
        <w:rPr>
          <w:rStyle w:val="IntenseEmphasis"/>
          <w:b w:val="0"/>
          <w:bCs w:val="0"/>
          <w:i w:val="0"/>
          <w:iCs w:val="0"/>
          <w:color w:val="000000"/>
          <w:szCs w:val="16"/>
        </w:rPr>
        <w:t>, vol. 3653, pp. 1018-1025</w:t>
      </w:r>
      <w:r>
        <w:rPr>
          <w:rStyle w:val="IntenseEmphasis"/>
          <w:b w:val="0"/>
          <w:bCs w:val="0"/>
          <w:i w:val="0"/>
          <w:iCs w:val="0"/>
          <w:color w:val="000000"/>
          <w:szCs w:val="16"/>
        </w:rPr>
        <w:t>, 1999</w:t>
      </w:r>
      <w:r w:rsidRPr="005F5A73">
        <w:rPr>
          <w:rStyle w:val="IntenseEmphasis"/>
          <w:b w:val="0"/>
          <w:bCs w:val="0"/>
          <w:i w:val="0"/>
          <w:iCs w:val="0"/>
          <w:color w:val="000000"/>
          <w:szCs w:val="16"/>
        </w:rPr>
        <w:t>.</w:t>
      </w:r>
    </w:p>
    <w:p w:rsidR="005F5A73" w:rsidRPr="005F5A73" w:rsidRDefault="005F5A73" w:rsidP="005F5A73">
      <w:pPr>
        <w:pStyle w:val="References"/>
        <w:rPr>
          <w:rStyle w:val="IntenseReference"/>
          <w:b w:val="0"/>
          <w:bCs w:val="0"/>
          <w:szCs w:val="16"/>
          <w:vertAlign w:val="baseline"/>
        </w:rPr>
      </w:pPr>
      <w:r w:rsidRPr="005F5A73">
        <w:rPr>
          <w:rStyle w:val="IntenseReference"/>
          <w:b w:val="0"/>
          <w:bCs w:val="0"/>
          <w:szCs w:val="16"/>
          <w:vertAlign w:val="baseline"/>
        </w:rPr>
        <w:t xml:space="preserve">C. </w:t>
      </w:r>
      <w:proofErr w:type="spellStart"/>
      <w:r w:rsidRPr="005F5A73">
        <w:rPr>
          <w:rStyle w:val="IntenseReference"/>
          <w:b w:val="0"/>
          <w:bCs w:val="0"/>
          <w:szCs w:val="16"/>
          <w:vertAlign w:val="baseline"/>
        </w:rPr>
        <w:t>Poynton</w:t>
      </w:r>
      <w:proofErr w:type="spellEnd"/>
      <w:r w:rsidRPr="005F5A73">
        <w:rPr>
          <w:rStyle w:val="IntenseReference"/>
          <w:b w:val="0"/>
          <w:bCs w:val="0"/>
          <w:i/>
          <w:iCs/>
          <w:szCs w:val="16"/>
          <w:vertAlign w:val="baseline"/>
        </w:rPr>
        <w:t>,”</w:t>
      </w:r>
      <w:r w:rsidRPr="005F5A73">
        <w:rPr>
          <w:i/>
          <w:iCs/>
          <w:szCs w:val="16"/>
        </w:rPr>
        <w:t>Digital Video and HDVT Algorithms and Interfaces</w:t>
      </w:r>
      <w:r w:rsidRPr="005F5A73">
        <w:rPr>
          <w:rStyle w:val="IntenseReference"/>
          <w:b w:val="0"/>
          <w:bCs w:val="0"/>
          <w:i/>
          <w:iCs/>
          <w:szCs w:val="16"/>
          <w:vertAlign w:val="baseline"/>
        </w:rPr>
        <w:t>”</w:t>
      </w:r>
      <w:r w:rsidRPr="005F5A73">
        <w:rPr>
          <w:rStyle w:val="IntenseReference"/>
          <w:b w:val="0"/>
          <w:bCs w:val="0"/>
          <w:szCs w:val="16"/>
          <w:vertAlign w:val="baseline"/>
        </w:rPr>
        <w:t xml:space="preserve">, </w:t>
      </w:r>
      <w:r w:rsidRPr="005F5A73">
        <w:rPr>
          <w:szCs w:val="16"/>
        </w:rPr>
        <w:t>Los Altos,</w:t>
      </w:r>
      <w:r w:rsidRPr="005F5A73">
        <w:rPr>
          <w:rStyle w:val="IntenseReference"/>
          <w:b w:val="0"/>
          <w:bCs w:val="0"/>
          <w:szCs w:val="16"/>
          <w:vertAlign w:val="baseline"/>
        </w:rPr>
        <w:t xml:space="preserve"> USA, pp. 111-126, 2003.</w:t>
      </w:r>
    </w:p>
    <w:p w:rsidR="006A40CA" w:rsidRPr="00D51FC3" w:rsidRDefault="006A40CA" w:rsidP="006A40CA">
      <w:pPr>
        <w:pStyle w:val="References"/>
        <w:rPr>
          <w:smallCaps/>
          <w:color w:val="000000"/>
          <w:spacing w:val="5"/>
          <w:szCs w:val="16"/>
        </w:rPr>
      </w:pPr>
      <w:r w:rsidRPr="006A40CA">
        <w:rPr>
          <w:rStyle w:val="IntenseReference"/>
          <w:b w:val="0"/>
          <w:bCs w:val="0"/>
          <w:szCs w:val="16"/>
          <w:vertAlign w:val="baseline"/>
        </w:rPr>
        <w:t xml:space="preserve">S. </w:t>
      </w:r>
      <w:proofErr w:type="spellStart"/>
      <w:r w:rsidRPr="006A40CA">
        <w:rPr>
          <w:rStyle w:val="IntenseReference"/>
          <w:b w:val="0"/>
          <w:bCs w:val="0"/>
          <w:szCs w:val="16"/>
          <w:vertAlign w:val="baseline"/>
        </w:rPr>
        <w:t>Uzun</w:t>
      </w:r>
      <w:proofErr w:type="spellEnd"/>
      <w:r w:rsidRPr="006A40CA">
        <w:rPr>
          <w:rStyle w:val="IntenseReference"/>
          <w:b w:val="0"/>
          <w:bCs w:val="0"/>
          <w:szCs w:val="16"/>
          <w:vertAlign w:val="baseline"/>
        </w:rPr>
        <w:t xml:space="preserve">, A. </w:t>
      </w:r>
      <w:proofErr w:type="spellStart"/>
      <w:r w:rsidRPr="006A40CA">
        <w:rPr>
          <w:rStyle w:val="IntenseReference"/>
          <w:b w:val="0"/>
          <w:bCs w:val="0"/>
          <w:szCs w:val="16"/>
          <w:vertAlign w:val="baseline"/>
        </w:rPr>
        <w:t>Amira</w:t>
      </w:r>
      <w:proofErr w:type="spellEnd"/>
      <w:r w:rsidRPr="006A40CA">
        <w:rPr>
          <w:rStyle w:val="IntenseReference"/>
          <w:b w:val="0"/>
          <w:bCs w:val="0"/>
          <w:szCs w:val="16"/>
          <w:vertAlign w:val="baseline"/>
        </w:rPr>
        <w:t xml:space="preserve"> “</w:t>
      </w:r>
      <w:r w:rsidRPr="006A40CA">
        <w:rPr>
          <w:szCs w:val="16"/>
        </w:rPr>
        <w:t>Real-time 2-D Wavelet Transform Implementation for HDTV Compression</w:t>
      </w:r>
      <w:r w:rsidRPr="006A40CA">
        <w:rPr>
          <w:rStyle w:val="IntenseReference"/>
          <w:b w:val="0"/>
          <w:bCs w:val="0"/>
          <w:szCs w:val="16"/>
          <w:vertAlign w:val="baseline"/>
        </w:rPr>
        <w:t xml:space="preserve">”, </w:t>
      </w:r>
      <w:r w:rsidRPr="006A40CA">
        <w:rPr>
          <w:szCs w:val="16"/>
        </w:rPr>
        <w:t>in</w:t>
      </w:r>
      <w:r w:rsidRPr="006A40CA">
        <w:rPr>
          <w:i/>
          <w:iCs/>
          <w:szCs w:val="16"/>
        </w:rPr>
        <w:t xml:space="preserve"> Elsevier Science, Real-Time Imaging 11</w:t>
      </w:r>
      <w:r w:rsidRPr="006A40CA">
        <w:rPr>
          <w:rStyle w:val="IntenseReference"/>
          <w:b w:val="0"/>
          <w:bCs w:val="0"/>
          <w:szCs w:val="16"/>
          <w:vertAlign w:val="baseline"/>
        </w:rPr>
        <w:t>, pp. 151-165,</w:t>
      </w:r>
      <w:r w:rsidRPr="006A40CA">
        <w:rPr>
          <w:i/>
          <w:iCs/>
          <w:szCs w:val="16"/>
        </w:rPr>
        <w:t xml:space="preserve"> </w:t>
      </w:r>
      <w:r w:rsidRPr="006A40CA">
        <w:rPr>
          <w:szCs w:val="16"/>
        </w:rPr>
        <w:t>2005.</w:t>
      </w:r>
    </w:p>
    <w:p w:rsidR="00D51FC3" w:rsidRPr="00D51FC3" w:rsidRDefault="00D51FC3" w:rsidP="00D51FC3">
      <w:pPr>
        <w:pStyle w:val="References"/>
        <w:rPr>
          <w:rStyle w:val="IntenseReference"/>
          <w:b w:val="0"/>
          <w:bCs w:val="0"/>
          <w:smallCaps w:val="0"/>
          <w:color w:val="auto"/>
          <w:spacing w:val="0"/>
          <w:vertAlign w:val="baseline"/>
        </w:rPr>
      </w:pPr>
      <w:r w:rsidRPr="00D2742E">
        <w:t xml:space="preserve">ISO/IEC </w:t>
      </w:r>
      <w:r w:rsidRPr="00A50ABD">
        <w:rPr>
          <w:i/>
          <w:iCs/>
        </w:rPr>
        <w:t>International Standard 13813-2</w:t>
      </w:r>
      <w:r>
        <w:t xml:space="preserve">, information </w:t>
      </w:r>
      <w:r w:rsidR="00A50ABD">
        <w:t xml:space="preserve">Technology </w:t>
      </w:r>
      <w:r w:rsidR="00A50ABD" w:rsidRPr="00D2742E">
        <w:t>Generic</w:t>
      </w:r>
      <w:r w:rsidRPr="00D2742E">
        <w:t xml:space="preserve"> Coding of Moving Pictures and Associated Audio Information</w:t>
      </w:r>
      <w:r w:rsidR="00A50ABD" w:rsidRPr="00D2742E">
        <w:t>, 1995</w:t>
      </w:r>
      <w:r w:rsidRPr="00D2742E">
        <w:t>.</w:t>
      </w:r>
    </w:p>
    <w:p w:rsidR="005118B7" w:rsidRPr="005118B7" w:rsidRDefault="005118B7" w:rsidP="005118B7">
      <w:pPr>
        <w:pStyle w:val="References"/>
        <w:rPr>
          <w:rStyle w:val="IntenseReference"/>
          <w:b w:val="0"/>
          <w:bCs w:val="0"/>
          <w:szCs w:val="16"/>
          <w:vertAlign w:val="baseline"/>
        </w:rPr>
      </w:pPr>
      <w:r w:rsidRPr="005118B7">
        <w:rPr>
          <w:rStyle w:val="IntenseReference"/>
          <w:b w:val="0"/>
          <w:bCs w:val="0"/>
          <w:szCs w:val="16"/>
          <w:vertAlign w:val="baseline"/>
        </w:rPr>
        <w:t xml:space="preserve">J. Fowler, M. </w:t>
      </w:r>
      <w:proofErr w:type="spellStart"/>
      <w:r w:rsidRPr="005118B7">
        <w:rPr>
          <w:rStyle w:val="IntenseReference"/>
          <w:b w:val="0"/>
          <w:bCs w:val="0"/>
          <w:szCs w:val="16"/>
          <w:vertAlign w:val="baseline"/>
        </w:rPr>
        <w:t>Tagliasacchi</w:t>
      </w:r>
      <w:proofErr w:type="spellEnd"/>
      <w:r w:rsidRPr="005118B7">
        <w:rPr>
          <w:rStyle w:val="IntenseReference"/>
          <w:b w:val="0"/>
          <w:bCs w:val="0"/>
          <w:szCs w:val="16"/>
          <w:vertAlign w:val="baseline"/>
        </w:rPr>
        <w:t xml:space="preserve">, B. </w:t>
      </w:r>
      <w:proofErr w:type="spellStart"/>
      <w:r w:rsidRPr="005118B7">
        <w:rPr>
          <w:rStyle w:val="IntenseReference"/>
          <w:b w:val="0"/>
          <w:bCs w:val="0"/>
          <w:szCs w:val="16"/>
          <w:vertAlign w:val="baseline"/>
        </w:rPr>
        <w:t>Pesquet</w:t>
      </w:r>
      <w:proofErr w:type="spellEnd"/>
      <w:r w:rsidRPr="005118B7">
        <w:rPr>
          <w:rStyle w:val="IntenseReference"/>
          <w:b w:val="0"/>
          <w:bCs w:val="0"/>
          <w:szCs w:val="16"/>
          <w:vertAlign w:val="baseline"/>
        </w:rPr>
        <w:t xml:space="preserve">, "Wavelet-Based Distributed Source Coding of Video", </w:t>
      </w:r>
      <w:r w:rsidRPr="005118B7">
        <w:rPr>
          <w:szCs w:val="16"/>
        </w:rPr>
        <w:t>In</w:t>
      </w:r>
      <w:r w:rsidRPr="005118B7">
        <w:rPr>
          <w:i/>
          <w:iCs/>
          <w:szCs w:val="16"/>
        </w:rPr>
        <w:t xml:space="preserve"> Proc. of the European signal Processing Conference</w:t>
      </w:r>
      <w:r w:rsidRPr="005118B7">
        <w:rPr>
          <w:rStyle w:val="IntenseReference"/>
          <w:b w:val="0"/>
          <w:bCs w:val="0"/>
          <w:szCs w:val="16"/>
          <w:vertAlign w:val="baseline"/>
        </w:rPr>
        <w:t xml:space="preserve">, </w:t>
      </w:r>
      <w:r w:rsidRPr="005118B7">
        <w:rPr>
          <w:rStyle w:val="Emphasis"/>
          <w:szCs w:val="16"/>
        </w:rPr>
        <w:t>EUSIPCO</w:t>
      </w:r>
      <w:r w:rsidRPr="005118B7">
        <w:rPr>
          <w:rStyle w:val="IntenseReference"/>
          <w:b w:val="0"/>
          <w:bCs w:val="0"/>
          <w:szCs w:val="16"/>
          <w:vertAlign w:val="baseline"/>
        </w:rPr>
        <w:t xml:space="preserve">, </w:t>
      </w:r>
      <w:proofErr w:type="spellStart"/>
      <w:r w:rsidRPr="005118B7">
        <w:rPr>
          <w:szCs w:val="16"/>
        </w:rPr>
        <w:t>Antalia</w:t>
      </w:r>
      <w:proofErr w:type="spellEnd"/>
      <w:r w:rsidRPr="005118B7">
        <w:rPr>
          <w:szCs w:val="16"/>
        </w:rPr>
        <w:t>, Turkey</w:t>
      </w:r>
      <w:r w:rsidRPr="005118B7">
        <w:rPr>
          <w:rStyle w:val="IntenseReference"/>
          <w:b w:val="0"/>
          <w:bCs w:val="0"/>
          <w:szCs w:val="16"/>
          <w:vertAlign w:val="baseline"/>
        </w:rPr>
        <w:t>, 2005.</w:t>
      </w:r>
    </w:p>
    <w:p w:rsidR="00125CB7" w:rsidRPr="00D2742E" w:rsidRDefault="00125CB7" w:rsidP="00D51FC3">
      <w:pPr>
        <w:pStyle w:val="References"/>
      </w:pPr>
      <w:r w:rsidRPr="00D2742E">
        <w:t xml:space="preserve">G. Kwon, </w:t>
      </w:r>
      <w:proofErr w:type="spellStart"/>
      <w:r w:rsidRPr="00D2742E">
        <w:t>Hyo-Kak</w:t>
      </w:r>
      <w:proofErr w:type="spellEnd"/>
      <w:r w:rsidRPr="00D2742E">
        <w:t xml:space="preserve"> Kim, Yoon Kim, Sung-</w:t>
      </w:r>
      <w:proofErr w:type="spellStart"/>
      <w:r w:rsidRPr="00D2742E">
        <w:t>Jea</w:t>
      </w:r>
      <w:proofErr w:type="spellEnd"/>
      <w:r w:rsidRPr="00D2742E">
        <w:t xml:space="preserve"> </w:t>
      </w:r>
      <w:proofErr w:type="spellStart"/>
      <w:r w:rsidRPr="00D2742E">
        <w:t>Ko</w:t>
      </w:r>
      <w:proofErr w:type="spellEnd"/>
      <w:r w:rsidRPr="00D2742E">
        <w:t>, “An Efficient POCS-based Post-processing Technique Using Wavelet Transform in HDTV</w:t>
      </w:r>
      <w:r>
        <w:t xml:space="preserve">”, </w:t>
      </w:r>
      <w:r w:rsidRPr="00D2742E">
        <w:rPr>
          <w:i/>
          <w:iCs/>
        </w:rPr>
        <w:t>IEEE Transactions Consumer Electronics</w:t>
      </w:r>
      <w:r w:rsidRPr="00D2742E">
        <w:t>, Vol. 51, No. 4, Pages: 1283-1288</w:t>
      </w:r>
      <w:r>
        <w:t>, 2005</w:t>
      </w:r>
      <w:r w:rsidRPr="00D2742E">
        <w:t xml:space="preserve">.  </w:t>
      </w:r>
    </w:p>
    <w:p w:rsidR="00125CB7" w:rsidRPr="00D2742E" w:rsidRDefault="00125CB7" w:rsidP="00125CB7">
      <w:pPr>
        <w:pStyle w:val="References"/>
        <w:rPr>
          <w:rStyle w:val="b24-booktitle"/>
        </w:rPr>
      </w:pPr>
      <w:r w:rsidRPr="00D2742E">
        <w:t xml:space="preserve">M. </w:t>
      </w:r>
      <w:proofErr w:type="spellStart"/>
      <w:r w:rsidRPr="00D2742E">
        <w:t>Ghanbari</w:t>
      </w:r>
      <w:proofErr w:type="spellEnd"/>
      <w:r w:rsidRPr="00D2742E">
        <w:t>, “</w:t>
      </w:r>
      <w:r w:rsidRPr="00D2742E">
        <w:rPr>
          <w:rStyle w:val="b24-booktitle"/>
          <w:i/>
          <w:iCs/>
        </w:rPr>
        <w:t>Standard Codecs: Image Compression to Advanced Video Coding</w:t>
      </w:r>
      <w:r w:rsidRPr="00D2742E">
        <w:rPr>
          <w:rStyle w:val="b24-booktitle"/>
        </w:rPr>
        <w:t>”, IEE Telecommunication 49, London, U.K., 2003.</w:t>
      </w:r>
    </w:p>
    <w:p w:rsidR="00D8436A" w:rsidRPr="00D8436A" w:rsidRDefault="00D8436A" w:rsidP="00D8436A">
      <w:pPr>
        <w:pStyle w:val="References"/>
        <w:rPr>
          <w:rStyle w:val="IntenseEmphasis"/>
          <w:b w:val="0"/>
          <w:bCs w:val="0"/>
          <w:i w:val="0"/>
          <w:iCs w:val="0"/>
          <w:color w:val="000000"/>
          <w:szCs w:val="16"/>
        </w:rPr>
      </w:pPr>
      <w:r w:rsidRPr="00D8436A">
        <w:rPr>
          <w:rStyle w:val="IntenseEmphasis"/>
          <w:b w:val="0"/>
          <w:bCs w:val="0"/>
          <w:i w:val="0"/>
          <w:iCs w:val="0"/>
          <w:color w:val="000000"/>
          <w:szCs w:val="16"/>
        </w:rPr>
        <w:t xml:space="preserve">B. Wu, X. </w:t>
      </w:r>
      <w:proofErr w:type="spellStart"/>
      <w:r w:rsidRPr="00D8436A">
        <w:rPr>
          <w:rStyle w:val="IntenseEmphasis"/>
          <w:b w:val="0"/>
          <w:bCs w:val="0"/>
          <w:i w:val="0"/>
          <w:iCs w:val="0"/>
          <w:color w:val="000000"/>
          <w:szCs w:val="16"/>
        </w:rPr>
        <w:t>Ji</w:t>
      </w:r>
      <w:proofErr w:type="spellEnd"/>
      <w:r w:rsidRPr="00D8436A">
        <w:rPr>
          <w:rStyle w:val="IntenseEmphasis"/>
          <w:b w:val="0"/>
          <w:bCs w:val="0"/>
          <w:i w:val="0"/>
          <w:iCs w:val="0"/>
          <w:color w:val="000000"/>
          <w:szCs w:val="16"/>
        </w:rPr>
        <w:t xml:space="preserve">, D. </w:t>
      </w:r>
      <w:proofErr w:type="spellStart"/>
      <w:r w:rsidRPr="00D8436A">
        <w:rPr>
          <w:rStyle w:val="IntenseEmphasis"/>
          <w:b w:val="0"/>
          <w:bCs w:val="0"/>
          <w:i w:val="0"/>
          <w:iCs w:val="0"/>
          <w:color w:val="000000"/>
          <w:szCs w:val="16"/>
        </w:rPr>
        <w:t>Zhoa</w:t>
      </w:r>
      <w:proofErr w:type="spellEnd"/>
      <w:r w:rsidRPr="00D8436A">
        <w:rPr>
          <w:rStyle w:val="IntenseEmphasis"/>
          <w:b w:val="0"/>
          <w:bCs w:val="0"/>
          <w:i w:val="0"/>
          <w:iCs w:val="0"/>
          <w:color w:val="000000"/>
          <w:szCs w:val="16"/>
        </w:rPr>
        <w:t xml:space="preserve">, W. </w:t>
      </w:r>
      <w:proofErr w:type="spellStart"/>
      <w:r w:rsidRPr="00D8436A">
        <w:rPr>
          <w:rStyle w:val="IntenseEmphasis"/>
          <w:b w:val="0"/>
          <w:bCs w:val="0"/>
          <w:i w:val="0"/>
          <w:iCs w:val="0"/>
          <w:color w:val="000000"/>
          <w:szCs w:val="16"/>
        </w:rPr>
        <w:t>Gao</w:t>
      </w:r>
      <w:proofErr w:type="spellEnd"/>
      <w:r w:rsidRPr="00D8436A">
        <w:rPr>
          <w:rStyle w:val="IntenseEmphasis"/>
          <w:b w:val="0"/>
          <w:bCs w:val="0"/>
          <w:i w:val="0"/>
          <w:iCs w:val="0"/>
          <w:color w:val="000000"/>
          <w:szCs w:val="16"/>
        </w:rPr>
        <w:t xml:space="preserve">, "Wavelet Based distributed video coding with spatial scalability", </w:t>
      </w:r>
      <w:r w:rsidRPr="00D8436A">
        <w:rPr>
          <w:rStyle w:val="IntenseEmphasis"/>
          <w:b w:val="0"/>
          <w:bCs w:val="0"/>
          <w:color w:val="000000"/>
          <w:szCs w:val="16"/>
        </w:rPr>
        <w:t>circuits and systems, ISCAS, 2008 IEEE international symposium</w:t>
      </w:r>
      <w:r w:rsidRPr="00D8436A">
        <w:rPr>
          <w:rStyle w:val="IntenseEmphasis"/>
          <w:b w:val="0"/>
          <w:bCs w:val="0"/>
          <w:i w:val="0"/>
          <w:iCs w:val="0"/>
          <w:color w:val="000000"/>
          <w:szCs w:val="16"/>
        </w:rPr>
        <w:t>, pp. 3458-3461</w:t>
      </w:r>
      <w:r>
        <w:rPr>
          <w:rStyle w:val="IntenseEmphasis"/>
          <w:b w:val="0"/>
          <w:bCs w:val="0"/>
          <w:i w:val="0"/>
          <w:iCs w:val="0"/>
          <w:color w:val="000000"/>
          <w:szCs w:val="16"/>
        </w:rPr>
        <w:t>, 2008</w:t>
      </w:r>
      <w:r w:rsidRPr="00D8436A">
        <w:rPr>
          <w:rStyle w:val="IntenseEmphasis"/>
          <w:b w:val="0"/>
          <w:bCs w:val="0"/>
          <w:i w:val="0"/>
          <w:iCs w:val="0"/>
          <w:color w:val="000000"/>
          <w:szCs w:val="16"/>
        </w:rPr>
        <w:t>.</w:t>
      </w:r>
    </w:p>
    <w:p w:rsidR="00D51FC3" w:rsidRDefault="00D8436A" w:rsidP="00D51FC3">
      <w:pPr>
        <w:pStyle w:val="References"/>
        <w:rPr>
          <w:rFonts w:cs="Lotus"/>
        </w:rPr>
      </w:pPr>
      <w:r w:rsidRPr="004F04F4">
        <w:rPr>
          <w:noProof/>
        </w:rPr>
        <w:t xml:space="preserve">N. Adami, M. Brescianini, Riccardo Leonardi, A. Signoroni. </w:t>
      </w:r>
      <w:r w:rsidRPr="00D8436A">
        <w:rPr>
          <w:noProof/>
        </w:rPr>
        <w:t>"A Fully Scalable Video Coding Scheme with Homollogous Inter-scale Prediction</w:t>
      </w:r>
      <w:r w:rsidRPr="00D8436A">
        <w:rPr>
          <w:i/>
          <w:iCs/>
          <w:noProof/>
        </w:rPr>
        <w:t>.", ST Journal of Research</w:t>
      </w:r>
      <w:r>
        <w:rPr>
          <w:noProof/>
        </w:rPr>
        <w:t>, Vol. 3, No. 2, Pages 19-35,</w:t>
      </w:r>
      <w:r w:rsidRPr="00302F70">
        <w:rPr>
          <w:noProof/>
        </w:rPr>
        <w:t xml:space="preserve"> </w:t>
      </w:r>
      <w:r w:rsidRPr="004F04F4">
        <w:rPr>
          <w:noProof/>
        </w:rPr>
        <w:t>2006</w:t>
      </w:r>
      <w:r>
        <w:rPr>
          <w:noProof/>
        </w:rPr>
        <w:t>.</w:t>
      </w:r>
    </w:p>
    <w:p w:rsidR="00D51FC3" w:rsidRPr="00D51FC3" w:rsidRDefault="00D51FC3" w:rsidP="00D51FC3">
      <w:pPr>
        <w:pStyle w:val="References"/>
        <w:rPr>
          <w:smallCaps/>
          <w:color w:val="000000"/>
          <w:spacing w:val="5"/>
          <w:szCs w:val="16"/>
        </w:rPr>
      </w:pPr>
      <w:r w:rsidRPr="00D51FC3">
        <w:rPr>
          <w:rStyle w:val="IntenseReference"/>
          <w:b w:val="0"/>
          <w:bCs w:val="0"/>
          <w:szCs w:val="16"/>
          <w:vertAlign w:val="baseline"/>
        </w:rPr>
        <w:t xml:space="preserve">A. Said, </w:t>
      </w:r>
      <w:proofErr w:type="spellStart"/>
      <w:r w:rsidRPr="00D51FC3">
        <w:rPr>
          <w:rStyle w:val="IntenseReference"/>
          <w:b w:val="0"/>
          <w:bCs w:val="0"/>
          <w:szCs w:val="16"/>
          <w:vertAlign w:val="baseline"/>
        </w:rPr>
        <w:t>W.a</w:t>
      </w:r>
      <w:proofErr w:type="spellEnd"/>
      <w:r w:rsidRPr="00D51FC3">
        <w:rPr>
          <w:rStyle w:val="IntenseReference"/>
          <w:b w:val="0"/>
          <w:bCs w:val="0"/>
          <w:szCs w:val="16"/>
          <w:vertAlign w:val="baseline"/>
        </w:rPr>
        <w:t>. Pearlman, "</w:t>
      </w:r>
      <w:r w:rsidRPr="00D51FC3">
        <w:rPr>
          <w:szCs w:val="16"/>
        </w:rPr>
        <w:t>A New, Fast, and Efficient Image Codec Based on Set Partitioning in Hierarchical Trees</w:t>
      </w:r>
      <w:r w:rsidRPr="00D51FC3">
        <w:rPr>
          <w:rStyle w:val="IntenseReference"/>
          <w:b w:val="0"/>
          <w:bCs w:val="0"/>
          <w:szCs w:val="16"/>
          <w:vertAlign w:val="baseline"/>
        </w:rPr>
        <w:t xml:space="preserve">", </w:t>
      </w:r>
      <w:r w:rsidRPr="00D51FC3">
        <w:rPr>
          <w:i/>
          <w:iCs/>
          <w:szCs w:val="16"/>
        </w:rPr>
        <w:t>in IEEE trans. circuits system video technology</w:t>
      </w:r>
      <w:r w:rsidRPr="00D51FC3">
        <w:rPr>
          <w:rStyle w:val="IntenseReference"/>
          <w:b w:val="0"/>
          <w:bCs w:val="0"/>
          <w:szCs w:val="16"/>
          <w:vertAlign w:val="baseline"/>
        </w:rPr>
        <w:t>, vol.6, no. 3, pp. 243-250, 1996</w:t>
      </w:r>
      <w:r w:rsidRPr="00D51FC3">
        <w:rPr>
          <w:rStyle w:val="IntenseReference"/>
          <w:b w:val="0"/>
          <w:bCs w:val="0"/>
          <w:i/>
          <w:iCs/>
          <w:szCs w:val="16"/>
          <w:vertAlign w:val="baseline"/>
        </w:rPr>
        <w:t>.</w:t>
      </w:r>
    </w:p>
    <w:p w:rsidR="000D2B78" w:rsidRPr="00B052BE" w:rsidRDefault="00D51FC3" w:rsidP="00B052BE">
      <w:pPr>
        <w:pStyle w:val="References"/>
      </w:pPr>
      <w:r w:rsidRPr="00D2742E">
        <w:t xml:space="preserve">R. </w:t>
      </w:r>
      <w:proofErr w:type="spellStart"/>
      <w:r w:rsidRPr="00D2742E">
        <w:t>Dianat</w:t>
      </w:r>
      <w:proofErr w:type="spellEnd"/>
      <w:r w:rsidRPr="00D2742E">
        <w:t xml:space="preserve">, M </w:t>
      </w:r>
      <w:proofErr w:type="spellStart"/>
      <w:r w:rsidRPr="00D2742E">
        <w:t>Ghanbari</w:t>
      </w:r>
      <w:proofErr w:type="spellEnd"/>
      <w:r w:rsidRPr="00D2742E">
        <w:t xml:space="preserve">, F. </w:t>
      </w:r>
      <w:proofErr w:type="spellStart"/>
      <w:r w:rsidRPr="00D2742E">
        <w:t>Marvasti</w:t>
      </w:r>
      <w:proofErr w:type="spellEnd"/>
      <w:r w:rsidRPr="00D2742E">
        <w:t xml:space="preserve"> “A Low Bit Rate Hybrid Wavelet-DCT Video Codec” </w:t>
      </w:r>
      <w:r w:rsidRPr="00D2742E">
        <w:rPr>
          <w:i/>
          <w:iCs/>
        </w:rPr>
        <w:t>IEEE Tran. On circuits and systems for Video Technology</w:t>
      </w:r>
      <w:r w:rsidRPr="00D2742E">
        <w:t>, VOL. 15, NO. 7, July 2005.</w:t>
      </w:r>
      <w:r w:rsidRPr="00D2742E">
        <w:rPr>
          <w:rStyle w:val="Strong"/>
        </w:rPr>
        <w:t xml:space="preserve"> </w:t>
      </w:r>
    </w:p>
    <w:p w:rsidR="00B63C3A" w:rsidRPr="00B9698B" w:rsidRDefault="00A50ABD" w:rsidP="00B63C3A">
      <w:pPr>
        <w:pStyle w:val="References"/>
        <w:bidi/>
        <w:rPr>
          <w:rFonts w:cs="B Nazanin"/>
        </w:rPr>
      </w:pPr>
      <w:r w:rsidRPr="00B9698B">
        <w:rPr>
          <w:rFonts w:cs="B Nazanin" w:hint="cs"/>
          <w:rtl/>
        </w:rPr>
        <w:t xml:space="preserve">وحید رضا صیرفیان، سیامک طالبی، "کدکردن تصاویر ویدئویی </w:t>
      </w:r>
      <w:r w:rsidRPr="00B9698B">
        <w:rPr>
          <w:rFonts w:cs="B Nazanin"/>
        </w:rPr>
        <w:t>HDTV</w:t>
      </w:r>
      <w:r w:rsidRPr="00B9698B">
        <w:rPr>
          <w:rFonts w:cs="B Nazanin" w:hint="cs"/>
          <w:rtl/>
        </w:rPr>
        <w:t xml:space="preserve"> با استفاده از روش ترکیبی </w:t>
      </w:r>
      <w:r w:rsidRPr="00B9698B">
        <w:rPr>
          <w:rFonts w:cs="B Nazanin"/>
        </w:rPr>
        <w:t>SPIHT-DCT</w:t>
      </w:r>
      <w:r w:rsidRPr="00B9698B">
        <w:rPr>
          <w:rFonts w:cs="B Nazanin" w:hint="cs"/>
          <w:rtl/>
        </w:rPr>
        <w:t xml:space="preserve">"، هفدهمین کنفرانس مهندسی برق ایران، </w:t>
      </w:r>
      <w:r w:rsidRPr="00B9698B">
        <w:rPr>
          <w:rFonts w:cs="B Nazanin"/>
        </w:rPr>
        <w:t>ICEE</w:t>
      </w:r>
      <w:r w:rsidR="00983842" w:rsidRPr="00B9698B">
        <w:rPr>
          <w:rFonts w:cs="B Nazanin"/>
        </w:rPr>
        <w:t xml:space="preserve"> </w:t>
      </w:r>
      <w:r w:rsidRPr="00B9698B">
        <w:rPr>
          <w:rFonts w:cs="B Nazanin"/>
        </w:rPr>
        <w:t>2009</w:t>
      </w:r>
      <w:r w:rsidRPr="00B9698B">
        <w:rPr>
          <w:rFonts w:cs="B Nazanin" w:hint="cs"/>
          <w:rtl/>
        </w:rPr>
        <w:t xml:space="preserve">، تهران، دانشگاه علم و صنعت، </w:t>
      </w:r>
      <w:r w:rsidR="0021230D" w:rsidRPr="00B9698B">
        <w:rPr>
          <w:rFonts w:cs="B Nazanin" w:hint="cs"/>
          <w:rtl/>
        </w:rPr>
        <w:t>ش. 2254</w:t>
      </w:r>
      <w:r w:rsidRPr="00B9698B">
        <w:rPr>
          <w:rFonts w:cs="B Nazanin" w:hint="cs"/>
          <w:rtl/>
        </w:rPr>
        <w:t>، بهار 1388.</w:t>
      </w:r>
    </w:p>
    <w:sectPr w:rsidR="00B63C3A" w:rsidRPr="00B9698B" w:rsidSect="00AA24BB">
      <w:endnotePr>
        <w:numFmt w:val="lowerLetter"/>
      </w:endnotePr>
      <w:type w:val="continuous"/>
      <w:pgSz w:w="11906" w:h="16838" w:code="9"/>
      <w:pgMar w:top="1418" w:right="1134" w:bottom="1418" w:left="1134" w:header="851" w:footer="567" w:gutter="0"/>
      <w:cols w:num="2" w:space="34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5EE" w:rsidRDefault="00FF25EE" w:rsidP="003A42DA">
      <w:r>
        <w:separator/>
      </w:r>
    </w:p>
    <w:p w:rsidR="00FF25EE" w:rsidRDefault="00FF25EE" w:rsidP="003A42DA"/>
    <w:p w:rsidR="00FF25EE" w:rsidRDefault="00FF25EE"/>
    <w:p w:rsidR="00FF25EE" w:rsidRDefault="00FF25EE"/>
    <w:p w:rsidR="00FF25EE" w:rsidRDefault="00FF25EE" w:rsidP="002A75B4">
      <w:pPr>
        <w:bidi w:val="0"/>
      </w:pPr>
    </w:p>
    <w:p w:rsidR="00FF25EE" w:rsidRDefault="00FF25EE"/>
    <w:p w:rsidR="00FF25EE" w:rsidRDefault="00FF25EE"/>
    <w:p w:rsidR="00FF25EE" w:rsidRDefault="00FF25EE" w:rsidP="00171988"/>
    <w:p w:rsidR="00FF25EE" w:rsidRDefault="00FF25EE" w:rsidP="00171988"/>
    <w:p w:rsidR="00FF25EE" w:rsidRDefault="00FF25EE" w:rsidP="00171988"/>
    <w:p w:rsidR="00FF25EE" w:rsidRDefault="00FF25EE" w:rsidP="00171988"/>
    <w:p w:rsidR="00FF25EE" w:rsidRDefault="00FF25EE" w:rsidP="00171988"/>
    <w:p w:rsidR="00FF25EE" w:rsidRDefault="00FF25EE" w:rsidP="00171988"/>
  </w:endnote>
  <w:endnote w:type="continuationSeparator" w:id="0">
    <w:p w:rsidR="00FF25EE" w:rsidRDefault="00FF25EE" w:rsidP="003A42DA">
      <w:r>
        <w:continuationSeparator/>
      </w:r>
    </w:p>
    <w:p w:rsidR="00FF25EE" w:rsidRDefault="00FF25EE" w:rsidP="003A42DA"/>
    <w:p w:rsidR="00FF25EE" w:rsidRDefault="00FF25EE"/>
    <w:p w:rsidR="00FF25EE" w:rsidRDefault="00FF25EE"/>
    <w:p w:rsidR="00FF25EE" w:rsidRDefault="00FF25EE" w:rsidP="002A75B4">
      <w:pPr>
        <w:bidi w:val="0"/>
      </w:pPr>
    </w:p>
    <w:p w:rsidR="00FF25EE" w:rsidRDefault="00FF25EE"/>
    <w:p w:rsidR="00FF25EE" w:rsidRDefault="00FF25EE"/>
    <w:p w:rsidR="00FF25EE" w:rsidRDefault="00FF25EE" w:rsidP="00171988"/>
    <w:p w:rsidR="00FF25EE" w:rsidRDefault="00FF25EE" w:rsidP="00171988"/>
    <w:p w:rsidR="00FF25EE" w:rsidRDefault="00FF25EE" w:rsidP="00171988"/>
    <w:p w:rsidR="00FF25EE" w:rsidRDefault="00FF25EE" w:rsidP="00171988"/>
    <w:p w:rsidR="00FF25EE" w:rsidRDefault="00FF25EE" w:rsidP="00171988"/>
    <w:p w:rsidR="00FF25EE" w:rsidRDefault="00FF25EE" w:rsidP="00171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8F" w:rsidRDefault="000B2F8F" w:rsidP="00D4263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4</w:t>
    </w:r>
    <w:r>
      <w:rPr>
        <w:rStyle w:val="PageNumber"/>
        <w:rtl/>
      </w:rPr>
      <w:fldChar w:fldCharType="end"/>
    </w:r>
  </w:p>
  <w:p w:rsidR="000B2F8F" w:rsidRPr="001C5692" w:rsidRDefault="000B2F8F" w:rsidP="00003AF1">
    <w:pPr>
      <w:pStyle w:val="Footer"/>
    </w:pPr>
    <w:r>
      <w:rPr>
        <w:rFonts w:hint="cs"/>
        <w:rt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8F" w:rsidRDefault="000B2F8F" w:rsidP="00D4263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5E2732">
      <w:rPr>
        <w:rStyle w:val="PageNumber"/>
        <w:noProof/>
        <w:rtl/>
      </w:rPr>
      <w:t>11</w:t>
    </w:r>
    <w:r>
      <w:rPr>
        <w:rStyle w:val="PageNumber"/>
        <w:rtl/>
      </w:rPr>
      <w:fldChar w:fldCharType="end"/>
    </w:r>
  </w:p>
  <w:p w:rsidR="000B2F8F" w:rsidRDefault="000B2F8F" w:rsidP="002A75B4">
    <w:pPr>
      <w:pStyle w:val="Footer"/>
    </w:pPr>
    <w:r>
      <w:rPr>
        <w:rStyle w:val="PageNumber"/>
        <w:rtl/>
      </w:rPr>
      <w:tab/>
    </w:r>
    <w:r>
      <w:rPr>
        <w:rStyle w:val="PageNumber"/>
        <w:rt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36" w:rsidRDefault="00396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5EE" w:rsidRDefault="00FF25EE" w:rsidP="003A42DA">
      <w:pPr>
        <w:pStyle w:val="Footer"/>
      </w:pPr>
    </w:p>
    <w:p w:rsidR="00FF25EE" w:rsidRDefault="00FF25EE" w:rsidP="003A42DA"/>
    <w:p w:rsidR="00FF25EE" w:rsidRDefault="00FF25EE"/>
    <w:p w:rsidR="00FF25EE" w:rsidRDefault="00FF25EE"/>
    <w:p w:rsidR="00FF25EE" w:rsidRDefault="00FF25EE" w:rsidP="002A75B4">
      <w:pPr>
        <w:bidi w:val="0"/>
      </w:pPr>
    </w:p>
    <w:p w:rsidR="00FF25EE" w:rsidRDefault="00FF25EE"/>
    <w:p w:rsidR="00FF25EE" w:rsidRDefault="00FF25EE"/>
    <w:p w:rsidR="00FF25EE" w:rsidRDefault="00FF25EE" w:rsidP="00171988"/>
    <w:p w:rsidR="00FF25EE" w:rsidRDefault="00FF25EE" w:rsidP="00171988"/>
    <w:p w:rsidR="00FF25EE" w:rsidRDefault="00FF25EE" w:rsidP="00171988"/>
    <w:p w:rsidR="00FF25EE" w:rsidRDefault="00FF25EE" w:rsidP="00171988"/>
    <w:p w:rsidR="00FF25EE" w:rsidRDefault="00FF25EE" w:rsidP="00171988"/>
    <w:p w:rsidR="00FF25EE" w:rsidRDefault="00FF25EE" w:rsidP="00171988"/>
  </w:footnote>
  <w:footnote w:type="continuationSeparator" w:id="0">
    <w:p w:rsidR="00FF25EE" w:rsidRDefault="00FF25EE" w:rsidP="003A42DA">
      <w:r>
        <w:continuationSeparator/>
      </w:r>
    </w:p>
    <w:p w:rsidR="00FF25EE" w:rsidRDefault="00FF25EE" w:rsidP="003A42DA"/>
    <w:p w:rsidR="00FF25EE" w:rsidRDefault="00FF25EE"/>
    <w:p w:rsidR="00FF25EE" w:rsidRDefault="00FF25EE"/>
    <w:p w:rsidR="00FF25EE" w:rsidRDefault="00FF25EE" w:rsidP="002A75B4">
      <w:pPr>
        <w:bidi w:val="0"/>
      </w:pPr>
    </w:p>
    <w:p w:rsidR="00FF25EE" w:rsidRDefault="00FF25EE"/>
    <w:p w:rsidR="00FF25EE" w:rsidRDefault="00FF25EE"/>
    <w:p w:rsidR="00FF25EE" w:rsidRDefault="00FF25EE" w:rsidP="00171988"/>
    <w:p w:rsidR="00FF25EE" w:rsidRDefault="00FF25EE" w:rsidP="00171988"/>
    <w:p w:rsidR="00FF25EE" w:rsidRDefault="00FF25EE" w:rsidP="00171988"/>
    <w:p w:rsidR="00FF25EE" w:rsidRDefault="00FF25EE" w:rsidP="00171988"/>
    <w:p w:rsidR="00FF25EE" w:rsidRDefault="00FF25EE" w:rsidP="00171988"/>
    <w:p w:rsidR="00FF25EE" w:rsidRDefault="00FF25EE" w:rsidP="001719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8F" w:rsidRDefault="000B2F8F" w:rsidP="003A42DA">
    <w:pPr>
      <w:pStyle w:val="Header"/>
      <w:rPr>
        <w:rtl/>
        <w:lang w:bidi="fa-IR"/>
      </w:rPr>
    </w:pPr>
    <w:r>
      <w:tab/>
    </w:r>
    <w:r>
      <w:rPr>
        <w:rFonts w:hint="cs"/>
        <w:rtl/>
        <w:lang w:bidi="fa-IR"/>
      </w:rPr>
      <w:t>11 تا 13 بهمن 1384، دانشگاه شیراز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36" w:rsidRDefault="003967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36" w:rsidRDefault="003967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8F" w:rsidRDefault="000B2F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F40F3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16C5C4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C78230A"/>
    <w:lvl w:ilvl="0">
      <w:start w:val="1"/>
      <w:numFmt w:val="decimal"/>
      <w:pStyle w:val="ListNumber3"/>
      <w:lvlText w:val="%1."/>
      <w:lvlJc w:val="left"/>
      <w:pPr>
        <w:tabs>
          <w:tab w:val="num" w:pos="926"/>
        </w:tabs>
        <w:ind w:left="926" w:hanging="360"/>
      </w:pPr>
    </w:lvl>
  </w:abstractNum>
  <w:abstractNum w:abstractNumId="3">
    <w:nsid w:val="FFFFFF7F"/>
    <w:multiLevelType w:val="singleLevel"/>
    <w:tmpl w:val="B4022F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12DAB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5EA2D1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7326E2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EBE5CE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34031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EB065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822C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094E2322"/>
    <w:multiLevelType w:val="multilevel"/>
    <w:tmpl w:val="3C04C0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nsid w:val="0B4A3A18"/>
    <w:multiLevelType w:val="multilevel"/>
    <w:tmpl w:val="D388BD1A"/>
    <w:lvl w:ilvl="0">
      <w:start w:val="1"/>
      <w:numFmt w:val="decimal"/>
      <w:pStyle w:val="Heading1"/>
      <w:isLgl/>
      <w:lvlText w:val="%1-"/>
      <w:lvlJc w:val="left"/>
      <w:pPr>
        <w:tabs>
          <w:tab w:val="num" w:pos="360"/>
        </w:tabs>
        <w:ind w:left="360" w:hanging="360"/>
      </w:pPr>
      <w:rPr>
        <w:rFonts w:ascii="Times New Roman" w:hAnsi="Times New Roman" w:cs="B Nazanin" w:hint="default"/>
        <w:b/>
        <w:bCs/>
        <w:i w:val="0"/>
        <w:iCs w:val="0"/>
        <w:sz w:val="24"/>
        <w:szCs w:val="24"/>
      </w:rPr>
    </w:lvl>
    <w:lvl w:ilvl="1">
      <w:start w:val="1"/>
      <w:numFmt w:val="decimal"/>
      <w:pStyle w:val="Heading2"/>
      <w:isLgl/>
      <w:lvlText w:val="%1-%2-"/>
      <w:lvlJc w:val="left"/>
      <w:pPr>
        <w:tabs>
          <w:tab w:val="num" w:pos="1130"/>
        </w:tabs>
        <w:ind w:left="1130" w:hanging="680"/>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nsid w:val="0C3155DD"/>
    <w:multiLevelType w:val="hybridMultilevel"/>
    <w:tmpl w:val="9E525EB0"/>
    <w:lvl w:ilvl="0" w:tplc="CC78CB84">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0E849BB"/>
    <w:multiLevelType w:val="multilevel"/>
    <w:tmpl w:val="B3A2DF08"/>
    <w:lvl w:ilvl="0">
      <w:start w:val="1"/>
      <w:numFmt w:val="decimal"/>
      <w:isLgl/>
      <w:lvlText w:val="%1-"/>
      <w:lvlJc w:val="left"/>
      <w:pPr>
        <w:tabs>
          <w:tab w:val="num" w:pos="360"/>
        </w:tabs>
        <w:ind w:left="360" w:hanging="360"/>
      </w:pPr>
      <w:rPr>
        <w:rFonts w:ascii="Times New Roman" w:hAnsi="Times New Roman" w:cs="B Nazanin" w:hint="default"/>
        <w:b/>
        <w:bCs/>
        <w:i w:val="0"/>
        <w:iCs w:val="0"/>
        <w:sz w:val="22"/>
        <w:szCs w:val="26"/>
      </w:rPr>
    </w:lvl>
    <w:lvl w:ilvl="1">
      <w:start w:val="1"/>
      <w:numFmt w:val="decimal"/>
      <w:isLg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17861EDF"/>
    <w:multiLevelType w:val="multilevel"/>
    <w:tmpl w:val="12AE1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nsid w:val="21D119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45A5AE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9320DFC"/>
    <w:multiLevelType w:val="multilevel"/>
    <w:tmpl w:val="BEA425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nsid w:val="2AB9310D"/>
    <w:multiLevelType w:val="multilevel"/>
    <w:tmpl w:val="3118CFE2"/>
    <w:lvl w:ilvl="0">
      <w:start w:val="1"/>
      <w:numFmt w:val="decimal"/>
      <w:isLgl/>
      <w:lvlText w:val="%1-"/>
      <w:lvlJc w:val="left"/>
      <w:pPr>
        <w:tabs>
          <w:tab w:val="num" w:pos="360"/>
        </w:tabs>
        <w:ind w:left="360" w:hanging="360"/>
      </w:pPr>
      <w:rPr>
        <w:rFonts w:ascii="Times New Roman" w:hAnsi="Times New Roman" w:cs="B Nazanin" w:hint="default"/>
        <w:b/>
        <w:bCs/>
        <w:i w:val="0"/>
        <w:iCs w:val="0"/>
        <w:sz w:val="22"/>
        <w:szCs w:val="26"/>
      </w:rPr>
    </w:lvl>
    <w:lvl w:ilvl="1">
      <w:start w:val="1"/>
      <w:numFmt w:val="decimal"/>
      <w:isLg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pStyle w:val="Heading3"/>
      <w:isLgl/>
      <w:lvlText w:val="%1-%2-%3-"/>
      <w:lvlJc w:val="left"/>
      <w:pPr>
        <w:tabs>
          <w:tab w:val="num" w:pos="737"/>
        </w:tabs>
        <w:ind w:left="737" w:hanging="737"/>
      </w:pPr>
      <w:rPr>
        <w:rFonts w:ascii="Times New Roman" w:hAnsi="Times New Roman" w:cs="B Nazanin" w:hint="default"/>
        <w:b/>
        <w:bCs/>
        <w:i w:val="0"/>
        <w:iCs w:val="0"/>
        <w:sz w:val="22"/>
        <w:szCs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2FF05066"/>
    <w:multiLevelType w:val="multilevel"/>
    <w:tmpl w:val="F058EAC4"/>
    <w:lvl w:ilvl="0">
      <w:start w:val="1"/>
      <w:numFmt w:val="decimal"/>
      <w:lvlText w:val="%1."/>
      <w:lvlJc w:val="left"/>
      <w:pPr>
        <w:tabs>
          <w:tab w:val="num" w:pos="76"/>
        </w:tabs>
        <w:ind w:left="76" w:hanging="360"/>
      </w:pPr>
      <w:rPr>
        <w:rFonts w:hint="default"/>
      </w:rPr>
    </w:lvl>
    <w:lvl w:ilvl="1">
      <w:start w:val="1"/>
      <w:numFmt w:val="decimal"/>
      <w:lvlText w:val="%1-%2"/>
      <w:lvlJc w:val="right"/>
      <w:pPr>
        <w:tabs>
          <w:tab w:val="num" w:pos="567"/>
        </w:tabs>
        <w:ind w:left="567" w:hanging="279"/>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876"/>
        </w:tabs>
        <w:ind w:left="1444" w:hanging="648"/>
      </w:pPr>
      <w:rPr>
        <w:rFonts w:hint="default"/>
      </w:rPr>
    </w:lvl>
    <w:lvl w:ilvl="4">
      <w:start w:val="1"/>
      <w:numFmt w:val="decimal"/>
      <w:lvlText w:val="%1.%2.%3.%4.%5."/>
      <w:lvlJc w:val="left"/>
      <w:pPr>
        <w:tabs>
          <w:tab w:val="num" w:pos="2596"/>
        </w:tabs>
        <w:ind w:left="1948" w:hanging="792"/>
      </w:pPr>
      <w:rPr>
        <w:rFonts w:hint="default"/>
      </w:rPr>
    </w:lvl>
    <w:lvl w:ilvl="5">
      <w:start w:val="1"/>
      <w:numFmt w:val="decimal"/>
      <w:lvlText w:val="%1.%2.%3.%4.%5.%6."/>
      <w:lvlJc w:val="left"/>
      <w:pPr>
        <w:tabs>
          <w:tab w:val="num" w:pos="3316"/>
        </w:tabs>
        <w:ind w:left="2452" w:hanging="936"/>
      </w:pPr>
      <w:rPr>
        <w:rFonts w:hint="default"/>
      </w:rPr>
    </w:lvl>
    <w:lvl w:ilvl="6">
      <w:start w:val="1"/>
      <w:numFmt w:val="decimal"/>
      <w:lvlText w:val="%1.%2.%3.%4.%5.%6.%7."/>
      <w:lvlJc w:val="left"/>
      <w:pPr>
        <w:tabs>
          <w:tab w:val="num" w:pos="3676"/>
        </w:tabs>
        <w:ind w:left="2956" w:hanging="1080"/>
      </w:pPr>
      <w:rPr>
        <w:rFonts w:hint="default"/>
      </w:rPr>
    </w:lvl>
    <w:lvl w:ilvl="7">
      <w:start w:val="1"/>
      <w:numFmt w:val="decimal"/>
      <w:lvlText w:val="%1.%2.%3.%4.%5.%6.%7.%8."/>
      <w:lvlJc w:val="left"/>
      <w:pPr>
        <w:tabs>
          <w:tab w:val="num" w:pos="4396"/>
        </w:tabs>
        <w:ind w:left="3460" w:hanging="1224"/>
      </w:pPr>
      <w:rPr>
        <w:rFonts w:hint="default"/>
      </w:rPr>
    </w:lvl>
    <w:lvl w:ilvl="8">
      <w:start w:val="1"/>
      <w:numFmt w:val="decimal"/>
      <w:lvlText w:val="%1.%2.%3.%4.%5.%6.%7.%8.%9."/>
      <w:lvlJc w:val="left"/>
      <w:pPr>
        <w:tabs>
          <w:tab w:val="num" w:pos="5116"/>
        </w:tabs>
        <w:ind w:left="4036" w:hanging="1440"/>
      </w:pPr>
      <w:rPr>
        <w:rFonts w:hint="default"/>
      </w:rPr>
    </w:lvl>
  </w:abstractNum>
  <w:abstractNum w:abstractNumId="22">
    <w:nsid w:val="37EF0EA9"/>
    <w:multiLevelType w:val="multilevel"/>
    <w:tmpl w:val="7C30A00C"/>
    <w:lvl w:ilvl="0">
      <w:start w:val="1"/>
      <w:numFmt w:val="decimal"/>
      <w:isLgl/>
      <w:lvlText w:val="%1-"/>
      <w:lvlJc w:val="left"/>
      <w:pPr>
        <w:tabs>
          <w:tab w:val="num" w:pos="360"/>
        </w:tabs>
        <w:ind w:left="360" w:hanging="360"/>
      </w:pPr>
      <w:rPr>
        <w:rFonts w:ascii="Times New Roman" w:hAnsi="Times New Roman" w:cs="B Nazanin" w:hint="default"/>
        <w:b/>
        <w:bCs/>
        <w:i w:val="0"/>
        <w:iCs w:val="0"/>
        <w:sz w:val="22"/>
        <w:szCs w:val="26"/>
      </w:rPr>
    </w:lvl>
    <w:lvl w:ilvl="1">
      <w:start w:val="1"/>
      <w:numFmt w:val="decimal"/>
      <w:isLg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nsid w:val="38997E52"/>
    <w:multiLevelType w:val="hybridMultilevel"/>
    <w:tmpl w:val="31700CE6"/>
    <w:lvl w:ilvl="0" w:tplc="16A4EE16">
      <w:start w:val="1"/>
      <w:numFmt w:val="decimal"/>
      <w:pStyle w:val="REF"/>
      <w:lvlText w:val="[%1]"/>
      <w:lvlJc w:val="left"/>
      <w:pPr>
        <w:tabs>
          <w:tab w:val="num" w:pos="454"/>
        </w:tabs>
        <w:ind w:left="454" w:hanging="170"/>
      </w:pPr>
      <w:rPr>
        <w:rFonts w:ascii="Times New Roman" w:hAnsi="Times New Roman" w:cs="Nazanin" w:hint="default"/>
        <w:b w:val="0"/>
        <w:bCs w:val="0"/>
        <w:sz w:val="18"/>
        <w:szCs w:val="2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24">
    <w:nsid w:val="42600CBF"/>
    <w:multiLevelType w:val="hybridMultilevel"/>
    <w:tmpl w:val="6400DD2C"/>
    <w:lvl w:ilvl="0" w:tplc="4AE817A2">
      <w:start w:val="1"/>
      <w:numFmt w:val="decimal"/>
      <w:pStyle w:val="References"/>
      <w:lvlText w:val="[%1]"/>
      <w:lvlJc w:val="left"/>
      <w:pPr>
        <w:tabs>
          <w:tab w:val="num" w:pos="360"/>
        </w:tabs>
        <w:ind w:left="357" w:hanging="357"/>
      </w:pPr>
      <w:rPr>
        <w:rFonts w:hint="default"/>
        <w:b w:val="0"/>
        <w:bCs w:val="0"/>
        <w:i w:val="0"/>
        <w:iCs w:val="0"/>
        <w:vertAlign w:val="baseline"/>
      </w:rPr>
    </w:lvl>
    <w:lvl w:ilvl="1" w:tplc="F332724A" w:tentative="1">
      <w:start w:val="1"/>
      <w:numFmt w:val="lowerLetter"/>
      <w:lvlText w:val="%2."/>
      <w:lvlJc w:val="left"/>
      <w:pPr>
        <w:tabs>
          <w:tab w:val="num" w:pos="1440"/>
        </w:tabs>
        <w:ind w:left="1440" w:hanging="360"/>
      </w:pPr>
    </w:lvl>
    <w:lvl w:ilvl="2" w:tplc="DE76F928" w:tentative="1">
      <w:start w:val="1"/>
      <w:numFmt w:val="lowerRoman"/>
      <w:lvlText w:val="%3."/>
      <w:lvlJc w:val="right"/>
      <w:pPr>
        <w:tabs>
          <w:tab w:val="num" w:pos="2160"/>
        </w:tabs>
        <w:ind w:left="2160" w:hanging="180"/>
      </w:pPr>
    </w:lvl>
    <w:lvl w:ilvl="3" w:tplc="1750E136" w:tentative="1">
      <w:start w:val="1"/>
      <w:numFmt w:val="decimal"/>
      <w:lvlText w:val="%4."/>
      <w:lvlJc w:val="left"/>
      <w:pPr>
        <w:tabs>
          <w:tab w:val="num" w:pos="2880"/>
        </w:tabs>
        <w:ind w:left="2880" w:hanging="360"/>
      </w:pPr>
    </w:lvl>
    <w:lvl w:ilvl="4" w:tplc="572EE0F8" w:tentative="1">
      <w:start w:val="1"/>
      <w:numFmt w:val="lowerLetter"/>
      <w:lvlText w:val="%5."/>
      <w:lvlJc w:val="left"/>
      <w:pPr>
        <w:tabs>
          <w:tab w:val="num" w:pos="3600"/>
        </w:tabs>
        <w:ind w:left="3600" w:hanging="360"/>
      </w:pPr>
    </w:lvl>
    <w:lvl w:ilvl="5" w:tplc="0930B21C" w:tentative="1">
      <w:start w:val="1"/>
      <w:numFmt w:val="lowerRoman"/>
      <w:lvlText w:val="%6."/>
      <w:lvlJc w:val="right"/>
      <w:pPr>
        <w:tabs>
          <w:tab w:val="num" w:pos="4320"/>
        </w:tabs>
        <w:ind w:left="4320" w:hanging="180"/>
      </w:pPr>
    </w:lvl>
    <w:lvl w:ilvl="6" w:tplc="8FFE9198" w:tentative="1">
      <w:start w:val="1"/>
      <w:numFmt w:val="decimal"/>
      <w:lvlText w:val="%7."/>
      <w:lvlJc w:val="left"/>
      <w:pPr>
        <w:tabs>
          <w:tab w:val="num" w:pos="5040"/>
        </w:tabs>
        <w:ind w:left="5040" w:hanging="360"/>
      </w:pPr>
    </w:lvl>
    <w:lvl w:ilvl="7" w:tplc="2034DC34" w:tentative="1">
      <w:start w:val="1"/>
      <w:numFmt w:val="lowerLetter"/>
      <w:lvlText w:val="%8."/>
      <w:lvlJc w:val="left"/>
      <w:pPr>
        <w:tabs>
          <w:tab w:val="num" w:pos="5760"/>
        </w:tabs>
        <w:ind w:left="5760" w:hanging="360"/>
      </w:pPr>
    </w:lvl>
    <w:lvl w:ilvl="8" w:tplc="4256566E" w:tentative="1">
      <w:start w:val="1"/>
      <w:numFmt w:val="lowerRoman"/>
      <w:lvlText w:val="%9."/>
      <w:lvlJc w:val="right"/>
      <w:pPr>
        <w:tabs>
          <w:tab w:val="num" w:pos="6480"/>
        </w:tabs>
        <w:ind w:left="6480" w:hanging="180"/>
      </w:pPr>
    </w:lvl>
  </w:abstractNum>
  <w:abstractNum w:abstractNumId="25">
    <w:nsid w:val="45CE2601"/>
    <w:multiLevelType w:val="multilevel"/>
    <w:tmpl w:val="9D94CF48"/>
    <w:lvl w:ilvl="0">
      <w:start w:val="1"/>
      <w:numFmt w:val="decimal"/>
      <w:isLgl/>
      <w:lvlText w:val="%1-"/>
      <w:lvlJc w:val="left"/>
      <w:pPr>
        <w:tabs>
          <w:tab w:val="num" w:pos="360"/>
        </w:tabs>
        <w:ind w:left="360" w:hanging="360"/>
      </w:pPr>
      <w:rPr>
        <w:rFonts w:ascii="Times New Roman" w:hAnsi="Times New Roman" w:cs="B Nazanin" w:hint="default"/>
        <w:b/>
        <w:bCs/>
        <w:i w:val="0"/>
        <w:iCs w:val="0"/>
        <w:sz w:val="22"/>
        <w:szCs w:val="26"/>
      </w:rPr>
    </w:lvl>
    <w:lvl w:ilvl="1">
      <w:start w:val="1"/>
      <w:numFmt w:val="decimal"/>
      <w:isLg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nsid w:val="672073A1"/>
    <w:multiLevelType w:val="multilevel"/>
    <w:tmpl w:val="06D0CF62"/>
    <w:lvl w:ilvl="0">
      <w:start w:val="2"/>
      <w:numFmt w:val="decimal"/>
      <w:isLg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7">
    <w:nsid w:val="6A296B19"/>
    <w:multiLevelType w:val="singleLevel"/>
    <w:tmpl w:val="DC40357A"/>
    <w:lvl w:ilvl="0">
      <w:start w:val="1"/>
      <w:numFmt w:val="decimal"/>
      <w:lvlText w:val="[%1]"/>
      <w:legacy w:legacy="1" w:legacySpace="120" w:legacyIndent="360"/>
      <w:lvlJc w:val="left"/>
      <w:pPr>
        <w:ind w:left="360" w:hanging="360"/>
      </w:pPr>
    </w:lvl>
  </w:abstractNum>
  <w:abstractNum w:abstractNumId="28">
    <w:nsid w:val="6DDF4635"/>
    <w:multiLevelType w:val="multilevel"/>
    <w:tmpl w:val="DE5C1620"/>
    <w:lvl w:ilvl="0">
      <w:start w:val="1"/>
      <w:numFmt w:val="decimal"/>
      <w:isLgl/>
      <w:lvlText w:val="%1-"/>
      <w:lvlJc w:val="left"/>
      <w:pPr>
        <w:tabs>
          <w:tab w:val="num" w:pos="360"/>
        </w:tabs>
        <w:ind w:left="360" w:hanging="360"/>
      </w:pPr>
      <w:rPr>
        <w:rFonts w:ascii="Times New Roman" w:hAnsi="Times New Roman" w:cs="B Nazanin" w:hint="default"/>
        <w:b/>
        <w:bCs/>
        <w:i w:val="0"/>
        <w:iCs w:val="0"/>
        <w:sz w:val="22"/>
        <w:szCs w:val="26"/>
      </w:rPr>
    </w:lvl>
    <w:lvl w:ilvl="1">
      <w:start w:val="1"/>
      <w:numFmt w:val="decimal"/>
      <w:isLgl/>
      <w:lvlText w:val="%1-%2-"/>
      <w:lvlJc w:val="left"/>
      <w:pPr>
        <w:tabs>
          <w:tab w:val="num" w:pos="567"/>
        </w:tabs>
        <w:ind w:left="567" w:hanging="567"/>
      </w:pPr>
      <w:rPr>
        <w:rFonts w:ascii="Times New Roman" w:hAnsi="Times New Roman" w:cs="B Nazanin" w:hint="default"/>
        <w:b/>
        <w:bCs/>
        <w:i w:val="0"/>
        <w:iCs w:val="0"/>
        <w:sz w:val="22"/>
        <w:szCs w:val="26"/>
      </w:rPr>
    </w:lvl>
    <w:lvl w:ilvl="2">
      <w:start w:val="1"/>
      <w:numFmt w:val="decimal"/>
      <w:isLgl/>
      <w:lvlText w:val="%1-%2-%3-"/>
      <w:lvlJc w:val="left"/>
      <w:pPr>
        <w:tabs>
          <w:tab w:val="num" w:pos="851"/>
        </w:tabs>
        <w:ind w:left="851" w:hanging="851"/>
      </w:pPr>
      <w:rPr>
        <w:rFonts w:ascii="Times New Roman" w:hAnsi="Times New Roman" w:cs="B Nazanin" w:hint="default"/>
        <w:b/>
        <w:bCs/>
        <w:i w:val="0"/>
        <w:iCs w:val="0"/>
        <w:sz w:val="22"/>
        <w:szCs w:val="2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
    <w:nsid w:val="737641B5"/>
    <w:multiLevelType w:val="multilevel"/>
    <w:tmpl w:val="1C20535A"/>
    <w:lvl w:ilvl="0">
      <w:start w:val="2"/>
      <w:numFmt w:val="decimal"/>
      <w:lvlText w:val="%1-"/>
      <w:lvlJc w:val="left"/>
      <w:pPr>
        <w:tabs>
          <w:tab w:val="num" w:pos="465"/>
        </w:tabs>
        <w:ind w:right="465" w:hanging="465"/>
      </w:pPr>
      <w:rPr>
        <w:rFonts w:hint="default"/>
        <w:sz w:val="24"/>
      </w:rPr>
    </w:lvl>
    <w:lvl w:ilvl="1">
      <w:start w:val="2"/>
      <w:numFmt w:val="decimal"/>
      <w:lvlText w:val="%1-%2."/>
      <w:lvlJc w:val="left"/>
      <w:pPr>
        <w:tabs>
          <w:tab w:val="num" w:pos="720"/>
        </w:tabs>
        <w:ind w:right="720" w:hanging="720"/>
      </w:pPr>
      <w:rPr>
        <w:rFonts w:hint="default"/>
        <w:sz w:val="24"/>
      </w:rPr>
    </w:lvl>
    <w:lvl w:ilvl="2">
      <w:start w:val="1"/>
      <w:numFmt w:val="decimal"/>
      <w:lvlText w:val="%1-%2.%3."/>
      <w:lvlJc w:val="left"/>
      <w:pPr>
        <w:tabs>
          <w:tab w:val="num" w:pos="720"/>
        </w:tabs>
        <w:ind w:right="720" w:hanging="720"/>
      </w:pPr>
      <w:rPr>
        <w:rFonts w:hint="default"/>
        <w:sz w:val="24"/>
      </w:rPr>
    </w:lvl>
    <w:lvl w:ilvl="3">
      <w:start w:val="1"/>
      <w:numFmt w:val="decimal"/>
      <w:lvlText w:val="%1-%2.%3.%4."/>
      <w:lvlJc w:val="left"/>
      <w:pPr>
        <w:tabs>
          <w:tab w:val="num" w:pos="1080"/>
        </w:tabs>
        <w:ind w:right="1080" w:hanging="1080"/>
      </w:pPr>
      <w:rPr>
        <w:rFonts w:hint="default"/>
        <w:sz w:val="24"/>
      </w:rPr>
    </w:lvl>
    <w:lvl w:ilvl="4">
      <w:start w:val="1"/>
      <w:numFmt w:val="decimal"/>
      <w:lvlText w:val="%1-%2.%3.%4.%5."/>
      <w:lvlJc w:val="left"/>
      <w:pPr>
        <w:tabs>
          <w:tab w:val="num" w:pos="1440"/>
        </w:tabs>
        <w:ind w:right="1440" w:hanging="1440"/>
      </w:pPr>
      <w:rPr>
        <w:rFonts w:hint="default"/>
        <w:sz w:val="24"/>
      </w:rPr>
    </w:lvl>
    <w:lvl w:ilvl="5">
      <w:start w:val="1"/>
      <w:numFmt w:val="decimal"/>
      <w:lvlText w:val="%1-%2.%3.%4.%5.%6."/>
      <w:lvlJc w:val="left"/>
      <w:pPr>
        <w:tabs>
          <w:tab w:val="num" w:pos="1440"/>
        </w:tabs>
        <w:ind w:right="1440" w:hanging="1440"/>
      </w:pPr>
      <w:rPr>
        <w:rFonts w:hint="default"/>
        <w:sz w:val="24"/>
      </w:rPr>
    </w:lvl>
    <w:lvl w:ilvl="6">
      <w:start w:val="1"/>
      <w:numFmt w:val="decimal"/>
      <w:lvlText w:val="%1-%2.%3.%4.%5.%6.%7."/>
      <w:lvlJc w:val="left"/>
      <w:pPr>
        <w:tabs>
          <w:tab w:val="num" w:pos="1800"/>
        </w:tabs>
        <w:ind w:right="1800" w:hanging="1800"/>
      </w:pPr>
      <w:rPr>
        <w:rFonts w:hint="default"/>
        <w:sz w:val="24"/>
      </w:rPr>
    </w:lvl>
    <w:lvl w:ilvl="7">
      <w:start w:val="1"/>
      <w:numFmt w:val="decimal"/>
      <w:lvlText w:val="%1-%2.%3.%4.%5.%6.%7.%8."/>
      <w:lvlJc w:val="left"/>
      <w:pPr>
        <w:tabs>
          <w:tab w:val="num" w:pos="1800"/>
        </w:tabs>
        <w:ind w:right="1800" w:hanging="1800"/>
      </w:pPr>
      <w:rPr>
        <w:rFonts w:hint="default"/>
        <w:sz w:val="24"/>
      </w:rPr>
    </w:lvl>
    <w:lvl w:ilvl="8">
      <w:start w:val="1"/>
      <w:numFmt w:val="decimal"/>
      <w:lvlText w:val="%1-%2.%3.%4.%5.%6.%7.%8.%9."/>
      <w:lvlJc w:val="left"/>
      <w:pPr>
        <w:tabs>
          <w:tab w:val="num" w:pos="2160"/>
        </w:tabs>
        <w:ind w:right="2160" w:hanging="2160"/>
      </w:pPr>
      <w:rPr>
        <w:rFonts w:hint="default"/>
        <w:sz w:val="24"/>
      </w:rPr>
    </w:lvl>
  </w:abstractNum>
  <w:abstractNum w:abstractNumId="30">
    <w:nsid w:val="7B5D7B0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7"/>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24"/>
  </w:num>
  <w:num w:numId="13">
    <w:abstractNumId w:val="14"/>
  </w:num>
  <w:num w:numId="14">
    <w:abstractNumId w:val="13"/>
  </w:num>
  <w:num w:numId="15">
    <w:abstractNumId w:val="21"/>
  </w:num>
  <w:num w:numId="16">
    <w:abstractNumId w:val="13"/>
  </w:num>
  <w:num w:numId="17">
    <w:abstractNumId w:val="19"/>
  </w:num>
  <w:num w:numId="18">
    <w:abstractNumId w:val="12"/>
  </w:num>
  <w:num w:numId="19">
    <w:abstractNumId w:val="16"/>
  </w:num>
  <w:num w:numId="20">
    <w:abstractNumId w:val="26"/>
  </w:num>
  <w:num w:numId="21">
    <w:abstractNumId w:val="17"/>
  </w:num>
  <w:num w:numId="22">
    <w:abstractNumId w:val="22"/>
  </w:num>
  <w:num w:numId="23">
    <w:abstractNumId w:val="25"/>
  </w:num>
  <w:num w:numId="24">
    <w:abstractNumId w:val="15"/>
  </w:num>
  <w:num w:numId="25">
    <w:abstractNumId w:val="20"/>
  </w:num>
  <w:num w:numId="26">
    <w:abstractNumId w:val="28"/>
  </w:num>
  <w:num w:numId="27">
    <w:abstractNumId w:val="11"/>
  </w:num>
  <w:num w:numId="28">
    <w:abstractNumId w:val="30"/>
  </w:num>
  <w:num w:numId="29">
    <w:abstractNumId w:val="1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3"/>
  </w:num>
  <w:num w:numId="41">
    <w:abstractNumId w:val="24"/>
  </w:num>
  <w:num w:numId="42">
    <w:abstractNumId w:val="24"/>
  </w:num>
  <w:num w:numId="43">
    <w:abstractNumId w:val="2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C7"/>
    <w:rsid w:val="00001DCB"/>
    <w:rsid w:val="00003AF1"/>
    <w:rsid w:val="00021577"/>
    <w:rsid w:val="00024400"/>
    <w:rsid w:val="00027849"/>
    <w:rsid w:val="00032792"/>
    <w:rsid w:val="000405D8"/>
    <w:rsid w:val="000405D9"/>
    <w:rsid w:val="000425F9"/>
    <w:rsid w:val="00042A36"/>
    <w:rsid w:val="0006276E"/>
    <w:rsid w:val="0006449B"/>
    <w:rsid w:val="0008462B"/>
    <w:rsid w:val="00086BC3"/>
    <w:rsid w:val="00097125"/>
    <w:rsid w:val="000B2F8F"/>
    <w:rsid w:val="000C31B0"/>
    <w:rsid w:val="000C5AF8"/>
    <w:rsid w:val="000C719D"/>
    <w:rsid w:val="000D2B78"/>
    <w:rsid w:val="000D637A"/>
    <w:rsid w:val="000E61A5"/>
    <w:rsid w:val="000E6911"/>
    <w:rsid w:val="000F7661"/>
    <w:rsid w:val="001017EE"/>
    <w:rsid w:val="001049C5"/>
    <w:rsid w:val="001053B0"/>
    <w:rsid w:val="00106869"/>
    <w:rsid w:val="001076AD"/>
    <w:rsid w:val="00111E9C"/>
    <w:rsid w:val="00112BBB"/>
    <w:rsid w:val="0012079A"/>
    <w:rsid w:val="00122A00"/>
    <w:rsid w:val="00125CB7"/>
    <w:rsid w:val="00132F97"/>
    <w:rsid w:val="00144909"/>
    <w:rsid w:val="00150CD3"/>
    <w:rsid w:val="00156FBC"/>
    <w:rsid w:val="00167285"/>
    <w:rsid w:val="00171046"/>
    <w:rsid w:val="00171988"/>
    <w:rsid w:val="00175D91"/>
    <w:rsid w:val="00191DA5"/>
    <w:rsid w:val="001B0CC7"/>
    <w:rsid w:val="001B7C88"/>
    <w:rsid w:val="001C3E15"/>
    <w:rsid w:val="001C5692"/>
    <w:rsid w:val="001D41F1"/>
    <w:rsid w:val="001D5D16"/>
    <w:rsid w:val="001E274B"/>
    <w:rsid w:val="001F2F0A"/>
    <w:rsid w:val="001F57AE"/>
    <w:rsid w:val="002013CA"/>
    <w:rsid w:val="00203D5C"/>
    <w:rsid w:val="00206D34"/>
    <w:rsid w:val="0021230D"/>
    <w:rsid w:val="00223520"/>
    <w:rsid w:val="0023447C"/>
    <w:rsid w:val="00236C9A"/>
    <w:rsid w:val="00241468"/>
    <w:rsid w:val="00245B10"/>
    <w:rsid w:val="00245F7C"/>
    <w:rsid w:val="00246608"/>
    <w:rsid w:val="00246D0A"/>
    <w:rsid w:val="002500FF"/>
    <w:rsid w:val="00250A60"/>
    <w:rsid w:val="00252F89"/>
    <w:rsid w:val="0026258B"/>
    <w:rsid w:val="002629E7"/>
    <w:rsid w:val="002705A9"/>
    <w:rsid w:val="002841D6"/>
    <w:rsid w:val="00285F61"/>
    <w:rsid w:val="002934F8"/>
    <w:rsid w:val="002A75B4"/>
    <w:rsid w:val="002A789E"/>
    <w:rsid w:val="002C28A8"/>
    <w:rsid w:val="002C652F"/>
    <w:rsid w:val="002D29E1"/>
    <w:rsid w:val="002E1B8F"/>
    <w:rsid w:val="002E2082"/>
    <w:rsid w:val="002E38AA"/>
    <w:rsid w:val="002E6CCF"/>
    <w:rsid w:val="002F66C7"/>
    <w:rsid w:val="0030153B"/>
    <w:rsid w:val="00334B34"/>
    <w:rsid w:val="00350A09"/>
    <w:rsid w:val="0035114F"/>
    <w:rsid w:val="00355BB5"/>
    <w:rsid w:val="00365BBE"/>
    <w:rsid w:val="00373DD8"/>
    <w:rsid w:val="0037408A"/>
    <w:rsid w:val="00380660"/>
    <w:rsid w:val="00383EAF"/>
    <w:rsid w:val="00386EFE"/>
    <w:rsid w:val="00396736"/>
    <w:rsid w:val="003A42DA"/>
    <w:rsid w:val="003A60BD"/>
    <w:rsid w:val="003B1F07"/>
    <w:rsid w:val="003C4306"/>
    <w:rsid w:val="003C4758"/>
    <w:rsid w:val="003C6AE4"/>
    <w:rsid w:val="003D6C7F"/>
    <w:rsid w:val="003E1FC7"/>
    <w:rsid w:val="003E7FC9"/>
    <w:rsid w:val="004040DD"/>
    <w:rsid w:val="004065A9"/>
    <w:rsid w:val="004148D9"/>
    <w:rsid w:val="00414E9A"/>
    <w:rsid w:val="00420825"/>
    <w:rsid w:val="00420A2B"/>
    <w:rsid w:val="00421D13"/>
    <w:rsid w:val="00427244"/>
    <w:rsid w:val="004409BD"/>
    <w:rsid w:val="00446002"/>
    <w:rsid w:val="0045295F"/>
    <w:rsid w:val="00455FE8"/>
    <w:rsid w:val="00457C0E"/>
    <w:rsid w:val="0046313E"/>
    <w:rsid w:val="004702E6"/>
    <w:rsid w:val="00473067"/>
    <w:rsid w:val="00473B28"/>
    <w:rsid w:val="00476B26"/>
    <w:rsid w:val="004822AA"/>
    <w:rsid w:val="00483AB6"/>
    <w:rsid w:val="00487C7D"/>
    <w:rsid w:val="004904F2"/>
    <w:rsid w:val="004A38A3"/>
    <w:rsid w:val="004A520A"/>
    <w:rsid w:val="004A63AA"/>
    <w:rsid w:val="004B751B"/>
    <w:rsid w:val="004C2776"/>
    <w:rsid w:val="004C4F6F"/>
    <w:rsid w:val="004C6181"/>
    <w:rsid w:val="004F0BA4"/>
    <w:rsid w:val="004F1AB1"/>
    <w:rsid w:val="004F5D77"/>
    <w:rsid w:val="0050482A"/>
    <w:rsid w:val="00505079"/>
    <w:rsid w:val="005118B7"/>
    <w:rsid w:val="0051191A"/>
    <w:rsid w:val="00526D7B"/>
    <w:rsid w:val="0052739B"/>
    <w:rsid w:val="005336FF"/>
    <w:rsid w:val="00536B4E"/>
    <w:rsid w:val="00554BC2"/>
    <w:rsid w:val="00576DFD"/>
    <w:rsid w:val="00595B1F"/>
    <w:rsid w:val="005A1F38"/>
    <w:rsid w:val="005A3388"/>
    <w:rsid w:val="005A4FD8"/>
    <w:rsid w:val="005A7EB5"/>
    <w:rsid w:val="005C7802"/>
    <w:rsid w:val="005D6B7D"/>
    <w:rsid w:val="005E2732"/>
    <w:rsid w:val="005F296A"/>
    <w:rsid w:val="005F5A73"/>
    <w:rsid w:val="006000D9"/>
    <w:rsid w:val="00604911"/>
    <w:rsid w:val="00615DFD"/>
    <w:rsid w:val="00617180"/>
    <w:rsid w:val="00617593"/>
    <w:rsid w:val="006332BF"/>
    <w:rsid w:val="0065453C"/>
    <w:rsid w:val="00686E9A"/>
    <w:rsid w:val="006907BA"/>
    <w:rsid w:val="006A40CA"/>
    <w:rsid w:val="006A5910"/>
    <w:rsid w:val="006B1669"/>
    <w:rsid w:val="006B5E1C"/>
    <w:rsid w:val="006C4CB2"/>
    <w:rsid w:val="006D2E87"/>
    <w:rsid w:val="006D40B6"/>
    <w:rsid w:val="00703209"/>
    <w:rsid w:val="0071130F"/>
    <w:rsid w:val="00727918"/>
    <w:rsid w:val="007314EA"/>
    <w:rsid w:val="00742A9A"/>
    <w:rsid w:val="007455BB"/>
    <w:rsid w:val="007545CB"/>
    <w:rsid w:val="00760E8B"/>
    <w:rsid w:val="00761E2A"/>
    <w:rsid w:val="00761F78"/>
    <w:rsid w:val="0077133C"/>
    <w:rsid w:val="007772D3"/>
    <w:rsid w:val="007958A2"/>
    <w:rsid w:val="0079750B"/>
    <w:rsid w:val="007A3CAD"/>
    <w:rsid w:val="007B25B6"/>
    <w:rsid w:val="007C0150"/>
    <w:rsid w:val="007E22FD"/>
    <w:rsid w:val="007F10B4"/>
    <w:rsid w:val="007F3443"/>
    <w:rsid w:val="007F4C0E"/>
    <w:rsid w:val="007F7730"/>
    <w:rsid w:val="007F7BB9"/>
    <w:rsid w:val="008024AF"/>
    <w:rsid w:val="008103AF"/>
    <w:rsid w:val="00825C83"/>
    <w:rsid w:val="0083323F"/>
    <w:rsid w:val="008548EA"/>
    <w:rsid w:val="00867C08"/>
    <w:rsid w:val="008764A8"/>
    <w:rsid w:val="008903E0"/>
    <w:rsid w:val="00891744"/>
    <w:rsid w:val="00893AA3"/>
    <w:rsid w:val="0089495F"/>
    <w:rsid w:val="008C050A"/>
    <w:rsid w:val="008C33B5"/>
    <w:rsid w:val="008D019E"/>
    <w:rsid w:val="008D402C"/>
    <w:rsid w:val="008D5F23"/>
    <w:rsid w:val="008D6790"/>
    <w:rsid w:val="008E0CFB"/>
    <w:rsid w:val="008F3740"/>
    <w:rsid w:val="0090043C"/>
    <w:rsid w:val="00900C71"/>
    <w:rsid w:val="00901221"/>
    <w:rsid w:val="00902984"/>
    <w:rsid w:val="009072D9"/>
    <w:rsid w:val="00914E9B"/>
    <w:rsid w:val="0092477D"/>
    <w:rsid w:val="009252E5"/>
    <w:rsid w:val="00943792"/>
    <w:rsid w:val="0095084E"/>
    <w:rsid w:val="00953ABD"/>
    <w:rsid w:val="009666F7"/>
    <w:rsid w:val="00972672"/>
    <w:rsid w:val="00983842"/>
    <w:rsid w:val="00987691"/>
    <w:rsid w:val="00993383"/>
    <w:rsid w:val="009954E1"/>
    <w:rsid w:val="009A09D1"/>
    <w:rsid w:val="009B311F"/>
    <w:rsid w:val="009C0F0D"/>
    <w:rsid w:val="009C5943"/>
    <w:rsid w:val="009D0FDE"/>
    <w:rsid w:val="009D488B"/>
    <w:rsid w:val="009D543E"/>
    <w:rsid w:val="009D711C"/>
    <w:rsid w:val="009D7388"/>
    <w:rsid w:val="009E488D"/>
    <w:rsid w:val="009E5E4C"/>
    <w:rsid w:val="009F4010"/>
    <w:rsid w:val="009F5112"/>
    <w:rsid w:val="00A014B5"/>
    <w:rsid w:val="00A10A52"/>
    <w:rsid w:val="00A2449B"/>
    <w:rsid w:val="00A30F7A"/>
    <w:rsid w:val="00A43E52"/>
    <w:rsid w:val="00A50ABD"/>
    <w:rsid w:val="00A54B9F"/>
    <w:rsid w:val="00A60097"/>
    <w:rsid w:val="00A7151E"/>
    <w:rsid w:val="00A76D7C"/>
    <w:rsid w:val="00A87162"/>
    <w:rsid w:val="00A96024"/>
    <w:rsid w:val="00A9614F"/>
    <w:rsid w:val="00AA24BB"/>
    <w:rsid w:val="00AC1211"/>
    <w:rsid w:val="00AD0323"/>
    <w:rsid w:val="00AD1B82"/>
    <w:rsid w:val="00AE4045"/>
    <w:rsid w:val="00AF1A59"/>
    <w:rsid w:val="00AF4C98"/>
    <w:rsid w:val="00AF6820"/>
    <w:rsid w:val="00B04747"/>
    <w:rsid w:val="00B052BE"/>
    <w:rsid w:val="00B0572B"/>
    <w:rsid w:val="00B10D8B"/>
    <w:rsid w:val="00B14798"/>
    <w:rsid w:val="00B21BC8"/>
    <w:rsid w:val="00B46765"/>
    <w:rsid w:val="00B50725"/>
    <w:rsid w:val="00B5369F"/>
    <w:rsid w:val="00B53764"/>
    <w:rsid w:val="00B55697"/>
    <w:rsid w:val="00B5781E"/>
    <w:rsid w:val="00B63C3A"/>
    <w:rsid w:val="00B65AF6"/>
    <w:rsid w:val="00B663EE"/>
    <w:rsid w:val="00B73CD2"/>
    <w:rsid w:val="00B7482D"/>
    <w:rsid w:val="00B80145"/>
    <w:rsid w:val="00B80705"/>
    <w:rsid w:val="00B87093"/>
    <w:rsid w:val="00B879C5"/>
    <w:rsid w:val="00B91B70"/>
    <w:rsid w:val="00B9698B"/>
    <w:rsid w:val="00BA1D8C"/>
    <w:rsid w:val="00BA4F17"/>
    <w:rsid w:val="00BB3909"/>
    <w:rsid w:val="00BB4AA2"/>
    <w:rsid w:val="00BB5A91"/>
    <w:rsid w:val="00BC6409"/>
    <w:rsid w:val="00BF034D"/>
    <w:rsid w:val="00BF64DB"/>
    <w:rsid w:val="00C04C1D"/>
    <w:rsid w:val="00C17941"/>
    <w:rsid w:val="00C34F75"/>
    <w:rsid w:val="00C42C3D"/>
    <w:rsid w:val="00C4775F"/>
    <w:rsid w:val="00C52A09"/>
    <w:rsid w:val="00C6552D"/>
    <w:rsid w:val="00CA2228"/>
    <w:rsid w:val="00CA2F8F"/>
    <w:rsid w:val="00CA79D1"/>
    <w:rsid w:val="00CB17C4"/>
    <w:rsid w:val="00CB5BD9"/>
    <w:rsid w:val="00CC045D"/>
    <w:rsid w:val="00CC5C24"/>
    <w:rsid w:val="00CD5D4B"/>
    <w:rsid w:val="00CE2181"/>
    <w:rsid w:val="00CE7CBA"/>
    <w:rsid w:val="00CF47FC"/>
    <w:rsid w:val="00D026EB"/>
    <w:rsid w:val="00D100E7"/>
    <w:rsid w:val="00D10403"/>
    <w:rsid w:val="00D42394"/>
    <w:rsid w:val="00D4263E"/>
    <w:rsid w:val="00D51FC3"/>
    <w:rsid w:val="00D53C11"/>
    <w:rsid w:val="00D550A9"/>
    <w:rsid w:val="00D57387"/>
    <w:rsid w:val="00D613AD"/>
    <w:rsid w:val="00D678F8"/>
    <w:rsid w:val="00D700C1"/>
    <w:rsid w:val="00D72672"/>
    <w:rsid w:val="00D8436A"/>
    <w:rsid w:val="00D90BA0"/>
    <w:rsid w:val="00D942C0"/>
    <w:rsid w:val="00D9654A"/>
    <w:rsid w:val="00DA50E9"/>
    <w:rsid w:val="00DD32B5"/>
    <w:rsid w:val="00DE12CF"/>
    <w:rsid w:val="00DE3A1B"/>
    <w:rsid w:val="00DF2868"/>
    <w:rsid w:val="00E12E10"/>
    <w:rsid w:val="00E136F2"/>
    <w:rsid w:val="00E152B9"/>
    <w:rsid w:val="00E22E78"/>
    <w:rsid w:val="00E24AC3"/>
    <w:rsid w:val="00E26458"/>
    <w:rsid w:val="00E3557D"/>
    <w:rsid w:val="00E41CB0"/>
    <w:rsid w:val="00E50042"/>
    <w:rsid w:val="00E63CDE"/>
    <w:rsid w:val="00E76237"/>
    <w:rsid w:val="00E86105"/>
    <w:rsid w:val="00E87F51"/>
    <w:rsid w:val="00EA19E5"/>
    <w:rsid w:val="00EA363D"/>
    <w:rsid w:val="00EA5114"/>
    <w:rsid w:val="00EA79B5"/>
    <w:rsid w:val="00EB6102"/>
    <w:rsid w:val="00EC07E0"/>
    <w:rsid w:val="00EC0DEC"/>
    <w:rsid w:val="00EC552F"/>
    <w:rsid w:val="00ED7D76"/>
    <w:rsid w:val="00EE29F6"/>
    <w:rsid w:val="00EE49A5"/>
    <w:rsid w:val="00EF0347"/>
    <w:rsid w:val="00F151DC"/>
    <w:rsid w:val="00F24907"/>
    <w:rsid w:val="00F52D7C"/>
    <w:rsid w:val="00F5690B"/>
    <w:rsid w:val="00F600D8"/>
    <w:rsid w:val="00F7023D"/>
    <w:rsid w:val="00F7540B"/>
    <w:rsid w:val="00F82CB4"/>
    <w:rsid w:val="00F9172B"/>
    <w:rsid w:val="00F96FCE"/>
    <w:rsid w:val="00FD37B0"/>
    <w:rsid w:val="00FF0D67"/>
    <w:rsid w:val="00FF25EE"/>
    <w:rsid w:val="00FF44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3A42DA"/>
    <w:pPr>
      <w:overflowPunct w:val="0"/>
      <w:autoSpaceDE w:val="0"/>
      <w:autoSpaceDN w:val="0"/>
      <w:bidi/>
      <w:adjustRightInd w:val="0"/>
      <w:jc w:val="both"/>
      <w:textAlignment w:val="baseline"/>
    </w:pPr>
    <w:rPr>
      <w:rFonts w:cs="B Nazanin"/>
      <w:szCs w:val="24"/>
    </w:rPr>
  </w:style>
  <w:style w:type="paragraph" w:styleId="Heading1">
    <w:name w:val="heading 1"/>
    <w:basedOn w:val="Normal"/>
    <w:autoRedefine/>
    <w:qFormat/>
    <w:rsid w:val="00396736"/>
    <w:pPr>
      <w:keepNext/>
      <w:numPr>
        <w:numId w:val="14"/>
      </w:numPr>
      <w:spacing w:after="120"/>
      <w:jc w:val="lowKashida"/>
      <w:outlineLvl w:val="0"/>
    </w:pPr>
    <w:rPr>
      <w:b/>
      <w:bCs/>
      <w:kern w:val="28"/>
      <w:sz w:val="24"/>
      <w:lang w:bidi="fa-IR"/>
    </w:rPr>
  </w:style>
  <w:style w:type="paragraph" w:styleId="Heading2">
    <w:name w:val="heading 2"/>
    <w:basedOn w:val="Heading1"/>
    <w:link w:val="Heading2Char"/>
    <w:autoRedefine/>
    <w:qFormat/>
    <w:rsid w:val="006B1669"/>
    <w:pPr>
      <w:numPr>
        <w:ilvl w:val="1"/>
      </w:numPr>
      <w:tabs>
        <w:tab w:val="clear" w:pos="1130"/>
        <w:tab w:val="num" w:pos="869"/>
      </w:tabs>
      <w:spacing w:before="240" w:after="60"/>
      <w:ind w:hanging="981"/>
      <w:outlineLvl w:val="1"/>
    </w:pPr>
  </w:style>
  <w:style w:type="paragraph" w:styleId="Heading3">
    <w:name w:val="heading 3"/>
    <w:basedOn w:val="Heading2"/>
    <w:autoRedefine/>
    <w:qFormat/>
    <w:rsid w:val="00042A36"/>
    <w:pPr>
      <w:numPr>
        <w:ilvl w:val="2"/>
        <w:numId w:val="25"/>
      </w:numPr>
      <w:outlineLvl w:val="2"/>
    </w:pPr>
    <w:rPr>
      <w:smallCaps/>
    </w:rPr>
  </w:style>
  <w:style w:type="paragraph" w:styleId="Heading4">
    <w:name w:val="heading 4"/>
    <w:basedOn w:val="Normal"/>
    <w:next w:val="Normal"/>
    <w:qFormat/>
    <w:pPr>
      <w:keepNext/>
      <w:spacing w:before="120" w:after="60"/>
      <w:outlineLvl w:val="3"/>
    </w:pPr>
    <w:rPr>
      <w:i/>
      <w:sz w:val="18"/>
    </w:rPr>
  </w:style>
  <w:style w:type="paragraph" w:styleId="Heading5">
    <w:name w:val="heading 5"/>
    <w:basedOn w:val="Normal"/>
    <w:next w:val="Normal"/>
    <w:qFormat/>
    <w:pPr>
      <w:spacing w:before="240" w:after="60"/>
      <w:outlineLvl w:val="4"/>
    </w:pPr>
    <w:rPr>
      <w:rFonts w:cs="Times New Roman"/>
      <w:sz w:val="18"/>
      <w:szCs w:val="18"/>
    </w:rPr>
  </w:style>
  <w:style w:type="paragraph" w:styleId="Heading6">
    <w:name w:val="heading 6"/>
    <w:basedOn w:val="Normal"/>
    <w:next w:val="Normal"/>
    <w:qFormat/>
    <w:pPr>
      <w:spacing w:before="240" w:after="60"/>
      <w:outlineLvl w:val="5"/>
    </w:pPr>
    <w:rPr>
      <w:rFonts w:cs="Times New Roman"/>
      <w:i/>
      <w:iCs/>
      <w:sz w:val="16"/>
      <w:szCs w:val="16"/>
    </w:rPr>
  </w:style>
  <w:style w:type="paragraph" w:styleId="Heading7">
    <w:name w:val="heading 7"/>
    <w:basedOn w:val="Normal"/>
    <w:next w:val="Normal"/>
    <w:qFormat/>
    <w:pPr>
      <w:spacing w:before="240" w:after="60"/>
      <w:outlineLvl w:val="6"/>
    </w:pPr>
    <w:rPr>
      <w:rFonts w:cs="Times New Roman"/>
      <w:sz w:val="16"/>
      <w:szCs w:val="16"/>
    </w:rPr>
  </w:style>
  <w:style w:type="paragraph" w:styleId="Heading8">
    <w:name w:val="heading 8"/>
    <w:basedOn w:val="Normal"/>
    <w:next w:val="Normal"/>
    <w:qFormat/>
    <w:pPr>
      <w:spacing w:before="240" w:after="60"/>
      <w:outlineLvl w:val="7"/>
    </w:pPr>
    <w:rPr>
      <w:rFonts w:cs="Times New Roman"/>
      <w:i/>
      <w:iCs/>
      <w:sz w:val="16"/>
      <w:szCs w:val="16"/>
    </w:rPr>
  </w:style>
  <w:style w:type="paragraph" w:styleId="Heading9">
    <w:name w:val="heading 9"/>
    <w:basedOn w:val="Normal"/>
    <w:next w:val="Normal"/>
    <w:qFormat/>
    <w:pPr>
      <w:spacing w:before="240" w:after="60"/>
      <w:outlineLvl w:val="8"/>
    </w:pPr>
    <w:rPr>
      <w:rFonts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1669"/>
    <w:rPr>
      <w:rFonts w:cs="B Nazanin"/>
      <w:b/>
      <w:bCs/>
      <w:kern w:val="28"/>
      <w:sz w:val="24"/>
      <w:szCs w:val="24"/>
      <w:lang w:bidi="fa-IR"/>
    </w:rPr>
  </w:style>
  <w:style w:type="paragraph" w:styleId="PlainText">
    <w:name w:val="Plain Text"/>
    <w:basedOn w:val="Normal"/>
    <w:autoRedefine/>
    <w:semiHidden/>
    <w:rsid w:val="003A42DA"/>
  </w:style>
  <w:style w:type="paragraph" w:styleId="FootnoteText">
    <w:name w:val="footnote text"/>
    <w:basedOn w:val="Normal"/>
    <w:pPr>
      <w:bidi w:val="0"/>
      <w:spacing w:line="252" w:lineRule="auto"/>
      <w:ind w:firstLine="202"/>
    </w:pPr>
    <w:rPr>
      <w:sz w:val="16"/>
      <w:szCs w:val="20"/>
    </w:rPr>
  </w:style>
  <w:style w:type="character" w:styleId="FootnoteReference">
    <w:name w:val="footnote reference"/>
    <w:basedOn w:val="DefaultParagraphFont"/>
    <w:rsid w:val="00867C08"/>
    <w:rPr>
      <w:rFonts w:ascii="Times New Roman" w:hAnsi="Times New Roman" w:cs="B Nazanin"/>
      <w:sz w:val="16"/>
      <w:szCs w:val="20"/>
      <w:vertAlign w:val="superscript"/>
    </w:rPr>
  </w:style>
  <w:style w:type="paragraph" w:styleId="Header">
    <w:name w:val="header"/>
    <w:basedOn w:val="Normal"/>
    <w:autoRedefine/>
    <w:rsid w:val="003E7FC9"/>
    <w:pPr>
      <w:tabs>
        <w:tab w:val="right" w:pos="9072"/>
      </w:tabs>
    </w:pPr>
  </w:style>
  <w:style w:type="paragraph" w:styleId="Footer">
    <w:name w:val="footer"/>
    <w:basedOn w:val="Normal"/>
    <w:autoRedefine/>
    <w:rsid w:val="00BA4F17"/>
    <w:pPr>
      <w:tabs>
        <w:tab w:val="center" w:pos="4536"/>
        <w:tab w:val="right" w:pos="9072"/>
      </w:tabs>
    </w:pPr>
    <w:rPr>
      <w:lang w:bidi="fa-IR"/>
    </w:rPr>
  </w:style>
  <w:style w:type="paragraph" w:styleId="Title">
    <w:name w:val="Title"/>
    <w:basedOn w:val="Normal"/>
    <w:link w:val="TitleChar"/>
    <w:autoRedefine/>
    <w:qFormat/>
    <w:rsid w:val="000D637A"/>
    <w:pPr>
      <w:framePr w:w="9185" w:wrap="around" w:vAnchor="text" w:hAnchor="text" w:xAlign="center" w:y="1"/>
      <w:spacing w:before="600"/>
      <w:jc w:val="center"/>
    </w:pPr>
    <w:rPr>
      <w:b/>
      <w:bCs/>
      <w:kern w:val="28"/>
      <w:sz w:val="28"/>
      <w:szCs w:val="32"/>
      <w:lang w:bidi="fa-IR"/>
    </w:rPr>
  </w:style>
  <w:style w:type="character" w:customStyle="1" w:styleId="TitleChar">
    <w:name w:val="Title Char"/>
    <w:basedOn w:val="DefaultParagraphFont"/>
    <w:link w:val="Title"/>
    <w:rsid w:val="000D637A"/>
    <w:rPr>
      <w:rFonts w:cs="B Nazanin"/>
      <w:b/>
      <w:bCs/>
      <w:kern w:val="28"/>
      <w:sz w:val="28"/>
      <w:szCs w:val="32"/>
      <w:lang w:bidi="fa-IR"/>
    </w:rPr>
  </w:style>
  <w:style w:type="paragraph" w:customStyle="1" w:styleId="Authors">
    <w:name w:val="Authors"/>
    <w:basedOn w:val="Normal"/>
    <w:autoRedefine/>
    <w:rsid w:val="008764A8"/>
    <w:pPr>
      <w:framePr w:wrap="around" w:vAnchor="text" w:hAnchor="text" w:xAlign="center" w:y="1"/>
      <w:jc w:val="center"/>
    </w:pPr>
    <w:rPr>
      <w:lang w:bidi="fa-IR"/>
    </w:rPr>
  </w:style>
  <w:style w:type="character" w:styleId="Hyperlink">
    <w:name w:val="Hyperlink"/>
    <w:basedOn w:val="DefaultParagraphFont"/>
    <w:semiHidden/>
    <w:rPr>
      <w:color w:val="0000FF"/>
      <w:u w:val="single"/>
    </w:rPr>
  </w:style>
  <w:style w:type="paragraph" w:customStyle="1" w:styleId="Paragraph">
    <w:name w:val="Paragraph"/>
    <w:basedOn w:val="Normal"/>
    <w:autoRedefine/>
    <w:rsid w:val="00B46765"/>
    <w:pPr>
      <w:widowControl w:val="0"/>
      <w:spacing w:before="20" w:after="20"/>
      <w:ind w:firstLine="346"/>
      <w:jc w:val="center"/>
    </w:pPr>
    <w:rPr>
      <w:sz w:val="18"/>
      <w:szCs w:val="18"/>
      <w:lang w:bidi="fa-IR"/>
    </w:rPr>
  </w:style>
  <w:style w:type="paragraph" w:customStyle="1" w:styleId="References">
    <w:name w:val="References"/>
    <w:basedOn w:val="Normal"/>
    <w:rsid w:val="00414E9A"/>
    <w:pPr>
      <w:numPr>
        <w:numId w:val="12"/>
      </w:numPr>
      <w:bidi w:val="0"/>
    </w:pPr>
    <w:rPr>
      <w:rFonts w:cs="Times New Roman"/>
      <w:sz w:val="16"/>
      <w:szCs w:val="20"/>
      <w:lang w:bidi="fa-IR"/>
    </w:rPr>
  </w:style>
  <w:style w:type="character" w:styleId="PageNumber">
    <w:name w:val="page number"/>
    <w:basedOn w:val="DefaultParagraphFont"/>
    <w:rsid w:val="003A42DA"/>
    <w:rPr>
      <w:rFonts w:ascii="Times New Roman" w:hAnsi="Times New Roman" w:cs="B Nazanin"/>
      <w:sz w:val="20"/>
      <w:szCs w:val="24"/>
      <w:lang w:bidi="fa-IR"/>
    </w:rPr>
  </w:style>
  <w:style w:type="paragraph" w:customStyle="1" w:styleId="Abstract">
    <w:name w:val="Abstract"/>
    <w:basedOn w:val="Normal"/>
    <w:autoRedefine/>
    <w:rsid w:val="008764A8"/>
    <w:pPr>
      <w:overflowPunct/>
      <w:autoSpaceDE/>
      <w:autoSpaceDN/>
      <w:adjustRightInd/>
      <w:textAlignment w:val="auto"/>
    </w:pPr>
    <w:rPr>
      <w:bCs/>
      <w:i/>
      <w:sz w:val="18"/>
      <w:szCs w:val="20"/>
      <w:lang w:bidi="fa-IR"/>
    </w:rPr>
  </w:style>
  <w:style w:type="paragraph" w:customStyle="1" w:styleId="Equation">
    <w:name w:val="Equation"/>
    <w:basedOn w:val="Normal"/>
    <w:autoRedefine/>
    <w:rsid w:val="00B87093"/>
    <w:pPr>
      <w:widowControl w:val="0"/>
      <w:tabs>
        <w:tab w:val="right" w:pos="4309"/>
        <w:tab w:val="right" w:pos="4649"/>
      </w:tabs>
      <w:spacing w:before="60" w:after="100" w:afterAutospacing="1"/>
    </w:pPr>
    <w:rPr>
      <w:lang w:bidi="fa-IR"/>
    </w:rPr>
  </w:style>
  <w:style w:type="paragraph" w:customStyle="1" w:styleId="FigurePosition">
    <w:name w:val="Figure Position"/>
    <w:basedOn w:val="Normal"/>
    <w:autoRedefine/>
    <w:rsid w:val="00396736"/>
    <w:pPr>
      <w:spacing w:before="120"/>
      <w:jc w:val="center"/>
    </w:pPr>
    <w:rPr>
      <w:sz w:val="16"/>
      <w:szCs w:val="20"/>
    </w:rPr>
  </w:style>
  <w:style w:type="character" w:styleId="FollowedHyperlink">
    <w:name w:val="FollowedHyperlink"/>
    <w:basedOn w:val="DefaultParagraphFont"/>
    <w:semiHidden/>
    <w:rPr>
      <w:color w:val="800080"/>
      <w:u w:val="single"/>
    </w:rPr>
  </w:style>
  <w:style w:type="paragraph" w:customStyle="1" w:styleId="Index">
    <w:name w:val="Index"/>
    <w:basedOn w:val="Normal"/>
    <w:autoRedefine/>
    <w:rsid w:val="008764A8"/>
    <w:pPr>
      <w:overflowPunct/>
      <w:autoSpaceDE/>
      <w:autoSpaceDN/>
      <w:adjustRightInd/>
      <w:spacing w:after="90"/>
      <w:jc w:val="left"/>
      <w:textAlignment w:val="auto"/>
    </w:pPr>
    <w:rPr>
      <w:sz w:val="16"/>
      <w:szCs w:val="20"/>
      <w:lang w:bidi="fa-IR"/>
    </w:rPr>
  </w:style>
  <w:style w:type="paragraph" w:customStyle="1" w:styleId="Heading">
    <w:name w:val="Heading"/>
    <w:basedOn w:val="Normal"/>
    <w:autoRedefine/>
    <w:rsid w:val="008764A8"/>
    <w:pPr>
      <w:keepNext/>
      <w:overflowPunct/>
      <w:autoSpaceDE/>
      <w:autoSpaceDN/>
      <w:adjustRightInd/>
      <w:spacing w:before="360" w:after="120"/>
      <w:textAlignment w:val="auto"/>
    </w:pPr>
    <w:rPr>
      <w:rFonts w:ascii="Courier New" w:hAnsi="Courier New"/>
      <w:b/>
      <w:bCs/>
      <w:kern w:val="28"/>
      <w:sz w:val="24"/>
      <w:lang w:bidi="fa-IR"/>
    </w:rPr>
  </w:style>
  <w:style w:type="paragraph" w:customStyle="1" w:styleId="TableTitle">
    <w:name w:val="Table Title"/>
    <w:basedOn w:val="Normal"/>
    <w:semiHidden/>
    <w:pPr>
      <w:jc w:val="center"/>
    </w:pPr>
    <w:rPr>
      <w:smallCaps/>
      <w:sz w:val="16"/>
      <w:szCs w:val="16"/>
    </w:rPr>
  </w:style>
  <w:style w:type="paragraph" w:customStyle="1" w:styleId="Affiliations">
    <w:name w:val="Affiliations"/>
    <w:basedOn w:val="Normal"/>
    <w:autoRedefine/>
    <w:rsid w:val="00AF6820"/>
    <w:pPr>
      <w:framePr w:wrap="around" w:vAnchor="text" w:hAnchor="text" w:xAlign="center" w:y="1"/>
      <w:jc w:val="center"/>
    </w:pPr>
  </w:style>
  <w:style w:type="numbering" w:styleId="111111">
    <w:name w:val="Outline List 2"/>
    <w:basedOn w:val="NoList"/>
    <w:semiHidden/>
    <w:rsid w:val="00867C08"/>
    <w:pPr>
      <w:numPr>
        <w:numId w:val="27"/>
      </w:numPr>
    </w:pPr>
  </w:style>
  <w:style w:type="numbering" w:styleId="1ai">
    <w:name w:val="Outline List 1"/>
    <w:basedOn w:val="NoList"/>
    <w:semiHidden/>
    <w:rsid w:val="00867C08"/>
    <w:pPr>
      <w:numPr>
        <w:numId w:val="28"/>
      </w:numPr>
    </w:pPr>
  </w:style>
  <w:style w:type="numbering" w:styleId="ArticleSection">
    <w:name w:val="Outline List 3"/>
    <w:basedOn w:val="NoList"/>
    <w:semiHidden/>
    <w:rsid w:val="00867C08"/>
    <w:pPr>
      <w:numPr>
        <w:numId w:val="29"/>
      </w:numPr>
    </w:pPr>
  </w:style>
  <w:style w:type="paragraph" w:styleId="BlockText">
    <w:name w:val="Block Text"/>
    <w:basedOn w:val="Normal"/>
    <w:semiHidden/>
    <w:rsid w:val="00867C08"/>
    <w:pPr>
      <w:spacing w:after="120"/>
      <w:ind w:left="1440" w:right="1440"/>
    </w:pPr>
  </w:style>
  <w:style w:type="paragraph" w:styleId="BodyText">
    <w:name w:val="Body Text"/>
    <w:basedOn w:val="Normal"/>
    <w:semiHidden/>
    <w:rsid w:val="00867C08"/>
    <w:pPr>
      <w:spacing w:after="120"/>
    </w:pPr>
  </w:style>
  <w:style w:type="paragraph" w:styleId="BodyText2">
    <w:name w:val="Body Text 2"/>
    <w:basedOn w:val="Normal"/>
    <w:semiHidden/>
    <w:rsid w:val="00867C08"/>
    <w:pPr>
      <w:spacing w:after="120" w:line="480" w:lineRule="auto"/>
    </w:pPr>
  </w:style>
  <w:style w:type="paragraph" w:styleId="BodyText3">
    <w:name w:val="Body Text 3"/>
    <w:basedOn w:val="Normal"/>
    <w:semiHidden/>
    <w:rsid w:val="00867C08"/>
    <w:pPr>
      <w:spacing w:after="120"/>
    </w:pPr>
    <w:rPr>
      <w:sz w:val="16"/>
      <w:szCs w:val="16"/>
    </w:rPr>
  </w:style>
  <w:style w:type="paragraph" w:styleId="BodyTextFirstIndent">
    <w:name w:val="Body Text First Indent"/>
    <w:basedOn w:val="BodyText"/>
    <w:semiHidden/>
    <w:rsid w:val="00867C08"/>
    <w:pPr>
      <w:ind w:firstLine="210"/>
    </w:pPr>
  </w:style>
  <w:style w:type="paragraph" w:styleId="BodyTextIndent">
    <w:name w:val="Body Text Indent"/>
    <w:basedOn w:val="Normal"/>
    <w:semiHidden/>
    <w:rsid w:val="00867C08"/>
    <w:pPr>
      <w:spacing w:after="120"/>
      <w:ind w:left="283"/>
    </w:pPr>
  </w:style>
  <w:style w:type="paragraph" w:styleId="BodyTextFirstIndent2">
    <w:name w:val="Body Text First Indent 2"/>
    <w:basedOn w:val="BodyTextIndent"/>
    <w:semiHidden/>
    <w:rsid w:val="00867C08"/>
    <w:pPr>
      <w:ind w:firstLine="210"/>
    </w:pPr>
  </w:style>
  <w:style w:type="paragraph" w:styleId="BodyTextIndent2">
    <w:name w:val="Body Text Indent 2"/>
    <w:basedOn w:val="Normal"/>
    <w:semiHidden/>
    <w:rsid w:val="00867C08"/>
    <w:pPr>
      <w:spacing w:after="120" w:line="480" w:lineRule="auto"/>
      <w:ind w:left="283"/>
    </w:pPr>
  </w:style>
  <w:style w:type="paragraph" w:styleId="BodyTextIndent3">
    <w:name w:val="Body Text Indent 3"/>
    <w:basedOn w:val="Normal"/>
    <w:semiHidden/>
    <w:rsid w:val="00867C08"/>
    <w:pPr>
      <w:spacing w:after="120"/>
      <w:ind w:left="283"/>
    </w:pPr>
    <w:rPr>
      <w:sz w:val="16"/>
      <w:szCs w:val="16"/>
    </w:rPr>
  </w:style>
  <w:style w:type="paragraph" w:styleId="Caption">
    <w:name w:val="caption"/>
    <w:next w:val="FigurePosition"/>
    <w:autoRedefine/>
    <w:qFormat/>
    <w:rsid w:val="00420825"/>
    <w:pPr>
      <w:bidi/>
      <w:spacing w:before="20" w:after="20"/>
      <w:ind w:firstLine="346"/>
      <w:jc w:val="both"/>
    </w:pPr>
    <w:rPr>
      <w:rFonts w:cs="B Nazanin"/>
      <w:szCs w:val="24"/>
    </w:rPr>
  </w:style>
  <w:style w:type="paragraph" w:styleId="Closing">
    <w:name w:val="Closing"/>
    <w:basedOn w:val="Normal"/>
    <w:semiHidden/>
    <w:rsid w:val="00867C08"/>
    <w:pPr>
      <w:ind w:left="4252"/>
    </w:pPr>
  </w:style>
  <w:style w:type="paragraph" w:styleId="Date">
    <w:name w:val="Date"/>
    <w:basedOn w:val="Normal"/>
    <w:next w:val="Normal"/>
    <w:semiHidden/>
    <w:rsid w:val="00867C08"/>
  </w:style>
  <w:style w:type="character" w:styleId="Emphasis">
    <w:name w:val="Emphasis"/>
    <w:basedOn w:val="DefaultParagraphFont"/>
    <w:qFormat/>
    <w:rsid w:val="00867C08"/>
    <w:rPr>
      <w:i/>
      <w:iCs/>
    </w:rPr>
  </w:style>
  <w:style w:type="character" w:styleId="EndnoteReference">
    <w:name w:val="endnote reference"/>
    <w:basedOn w:val="DefaultParagraphFont"/>
    <w:rsid w:val="00867C08"/>
    <w:rPr>
      <w:vertAlign w:val="superscript"/>
    </w:rPr>
  </w:style>
  <w:style w:type="paragraph" w:styleId="EndnoteText">
    <w:name w:val="endnote text"/>
    <w:basedOn w:val="Normal"/>
    <w:rsid w:val="00867C08"/>
    <w:rPr>
      <w:szCs w:val="20"/>
    </w:rPr>
  </w:style>
  <w:style w:type="paragraph" w:styleId="EnvelopeAddress">
    <w:name w:val="envelope address"/>
    <w:basedOn w:val="Normal"/>
    <w:semiHidden/>
    <w:rsid w:val="00867C08"/>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867C08"/>
    <w:rPr>
      <w:rFonts w:ascii="Arial" w:hAnsi="Arial" w:cs="Arial"/>
      <w:szCs w:val="20"/>
    </w:rPr>
  </w:style>
  <w:style w:type="character" w:styleId="HTMLAcronym">
    <w:name w:val="HTML Acronym"/>
    <w:basedOn w:val="DefaultParagraphFont"/>
    <w:semiHidden/>
    <w:rsid w:val="00867C08"/>
  </w:style>
  <w:style w:type="paragraph" w:styleId="HTMLAddress">
    <w:name w:val="HTML Address"/>
    <w:basedOn w:val="Normal"/>
    <w:semiHidden/>
    <w:rsid w:val="00867C08"/>
    <w:rPr>
      <w:i/>
      <w:iCs/>
    </w:rPr>
  </w:style>
  <w:style w:type="character" w:styleId="HTMLCite">
    <w:name w:val="HTML Cite"/>
    <w:basedOn w:val="DefaultParagraphFont"/>
    <w:semiHidden/>
    <w:rsid w:val="00867C08"/>
    <w:rPr>
      <w:i/>
      <w:iCs/>
    </w:rPr>
  </w:style>
  <w:style w:type="character" w:styleId="HTMLCode">
    <w:name w:val="HTML Code"/>
    <w:basedOn w:val="DefaultParagraphFont"/>
    <w:semiHidden/>
    <w:rsid w:val="00867C08"/>
    <w:rPr>
      <w:rFonts w:ascii="Courier New" w:hAnsi="Courier New" w:cs="Courier New"/>
      <w:sz w:val="20"/>
      <w:szCs w:val="20"/>
    </w:rPr>
  </w:style>
  <w:style w:type="character" w:styleId="HTMLDefinition">
    <w:name w:val="HTML Definition"/>
    <w:basedOn w:val="DefaultParagraphFont"/>
    <w:semiHidden/>
    <w:rsid w:val="00867C08"/>
    <w:rPr>
      <w:i/>
      <w:iCs/>
    </w:rPr>
  </w:style>
  <w:style w:type="character" w:styleId="HTMLKeyboard">
    <w:name w:val="HTML Keyboard"/>
    <w:basedOn w:val="DefaultParagraphFont"/>
    <w:semiHidden/>
    <w:rsid w:val="00867C08"/>
    <w:rPr>
      <w:rFonts w:ascii="Courier New" w:hAnsi="Courier New" w:cs="Courier New"/>
      <w:sz w:val="20"/>
      <w:szCs w:val="20"/>
    </w:rPr>
  </w:style>
  <w:style w:type="paragraph" w:styleId="HTMLPreformatted">
    <w:name w:val="HTML Preformatted"/>
    <w:basedOn w:val="Normal"/>
    <w:semiHidden/>
    <w:rsid w:val="00867C08"/>
    <w:rPr>
      <w:rFonts w:ascii="Courier New" w:hAnsi="Courier New" w:cs="Courier New"/>
      <w:szCs w:val="20"/>
    </w:rPr>
  </w:style>
  <w:style w:type="character" w:styleId="HTMLSample">
    <w:name w:val="HTML Sample"/>
    <w:basedOn w:val="DefaultParagraphFont"/>
    <w:semiHidden/>
    <w:rsid w:val="00867C08"/>
    <w:rPr>
      <w:rFonts w:ascii="Courier New" w:hAnsi="Courier New" w:cs="Courier New"/>
    </w:rPr>
  </w:style>
  <w:style w:type="character" w:styleId="HTMLTypewriter">
    <w:name w:val="HTML Typewriter"/>
    <w:basedOn w:val="DefaultParagraphFont"/>
    <w:semiHidden/>
    <w:rsid w:val="00867C08"/>
    <w:rPr>
      <w:rFonts w:ascii="Courier New" w:hAnsi="Courier New" w:cs="Courier New"/>
      <w:sz w:val="20"/>
      <w:szCs w:val="20"/>
    </w:rPr>
  </w:style>
  <w:style w:type="character" w:styleId="HTMLVariable">
    <w:name w:val="HTML Variable"/>
    <w:basedOn w:val="DefaultParagraphFont"/>
    <w:semiHidden/>
    <w:rsid w:val="00867C08"/>
    <w:rPr>
      <w:i/>
      <w:iCs/>
    </w:rPr>
  </w:style>
  <w:style w:type="character" w:styleId="LineNumber">
    <w:name w:val="line number"/>
    <w:basedOn w:val="DefaultParagraphFont"/>
    <w:semiHidden/>
    <w:rsid w:val="00867C08"/>
  </w:style>
  <w:style w:type="paragraph" w:styleId="List">
    <w:name w:val="List"/>
    <w:basedOn w:val="Normal"/>
    <w:semiHidden/>
    <w:rsid w:val="00867C08"/>
    <w:pPr>
      <w:ind w:left="283" w:hanging="283"/>
    </w:pPr>
  </w:style>
  <w:style w:type="paragraph" w:styleId="List2">
    <w:name w:val="List 2"/>
    <w:basedOn w:val="Normal"/>
    <w:semiHidden/>
    <w:rsid w:val="00867C08"/>
    <w:pPr>
      <w:ind w:left="566" w:hanging="283"/>
    </w:pPr>
  </w:style>
  <w:style w:type="paragraph" w:styleId="List3">
    <w:name w:val="List 3"/>
    <w:basedOn w:val="Normal"/>
    <w:semiHidden/>
    <w:rsid w:val="00867C08"/>
    <w:pPr>
      <w:ind w:left="849" w:hanging="283"/>
    </w:pPr>
  </w:style>
  <w:style w:type="paragraph" w:styleId="List4">
    <w:name w:val="List 4"/>
    <w:basedOn w:val="Normal"/>
    <w:semiHidden/>
    <w:rsid w:val="00867C08"/>
    <w:pPr>
      <w:ind w:left="1132" w:hanging="283"/>
    </w:pPr>
  </w:style>
  <w:style w:type="paragraph" w:styleId="List5">
    <w:name w:val="List 5"/>
    <w:basedOn w:val="Normal"/>
    <w:semiHidden/>
    <w:rsid w:val="00867C08"/>
    <w:pPr>
      <w:ind w:left="1415" w:hanging="283"/>
    </w:pPr>
  </w:style>
  <w:style w:type="paragraph" w:styleId="ListBullet">
    <w:name w:val="List Bullet"/>
    <w:basedOn w:val="Normal"/>
    <w:semiHidden/>
    <w:rsid w:val="00867C08"/>
    <w:pPr>
      <w:numPr>
        <w:numId w:val="30"/>
      </w:numPr>
    </w:pPr>
  </w:style>
  <w:style w:type="paragraph" w:styleId="ListBullet2">
    <w:name w:val="List Bullet 2"/>
    <w:basedOn w:val="Normal"/>
    <w:semiHidden/>
    <w:rsid w:val="00867C08"/>
    <w:pPr>
      <w:numPr>
        <w:numId w:val="31"/>
      </w:numPr>
    </w:pPr>
  </w:style>
  <w:style w:type="paragraph" w:styleId="ListBullet3">
    <w:name w:val="List Bullet 3"/>
    <w:basedOn w:val="Normal"/>
    <w:semiHidden/>
    <w:rsid w:val="00867C08"/>
    <w:pPr>
      <w:numPr>
        <w:numId w:val="32"/>
      </w:numPr>
    </w:pPr>
  </w:style>
  <w:style w:type="paragraph" w:styleId="ListBullet4">
    <w:name w:val="List Bullet 4"/>
    <w:basedOn w:val="Normal"/>
    <w:semiHidden/>
    <w:rsid w:val="00867C08"/>
    <w:pPr>
      <w:numPr>
        <w:numId w:val="33"/>
      </w:numPr>
    </w:pPr>
  </w:style>
  <w:style w:type="paragraph" w:styleId="ListBullet5">
    <w:name w:val="List Bullet 5"/>
    <w:basedOn w:val="Normal"/>
    <w:semiHidden/>
    <w:rsid w:val="00867C08"/>
    <w:pPr>
      <w:numPr>
        <w:numId w:val="34"/>
      </w:numPr>
    </w:pPr>
  </w:style>
  <w:style w:type="paragraph" w:styleId="ListContinue">
    <w:name w:val="List Continue"/>
    <w:basedOn w:val="Normal"/>
    <w:semiHidden/>
    <w:rsid w:val="00867C08"/>
    <w:pPr>
      <w:spacing w:after="120"/>
      <w:ind w:left="283"/>
    </w:pPr>
  </w:style>
  <w:style w:type="paragraph" w:styleId="ListContinue2">
    <w:name w:val="List Continue 2"/>
    <w:basedOn w:val="Normal"/>
    <w:semiHidden/>
    <w:rsid w:val="00867C08"/>
    <w:pPr>
      <w:spacing w:after="120"/>
      <w:ind w:left="566"/>
    </w:pPr>
  </w:style>
  <w:style w:type="paragraph" w:styleId="ListContinue3">
    <w:name w:val="List Continue 3"/>
    <w:basedOn w:val="Normal"/>
    <w:semiHidden/>
    <w:rsid w:val="00867C08"/>
    <w:pPr>
      <w:spacing w:after="120"/>
      <w:ind w:left="849"/>
    </w:pPr>
  </w:style>
  <w:style w:type="paragraph" w:styleId="ListContinue4">
    <w:name w:val="List Continue 4"/>
    <w:basedOn w:val="Normal"/>
    <w:semiHidden/>
    <w:rsid w:val="00867C08"/>
    <w:pPr>
      <w:spacing w:after="120"/>
      <w:ind w:left="1132"/>
    </w:pPr>
  </w:style>
  <w:style w:type="paragraph" w:styleId="ListContinue5">
    <w:name w:val="List Continue 5"/>
    <w:basedOn w:val="Normal"/>
    <w:semiHidden/>
    <w:rsid w:val="00867C08"/>
    <w:pPr>
      <w:spacing w:after="120"/>
      <w:ind w:left="1415"/>
    </w:pPr>
  </w:style>
  <w:style w:type="paragraph" w:styleId="ListNumber">
    <w:name w:val="List Number"/>
    <w:basedOn w:val="Normal"/>
    <w:semiHidden/>
    <w:rsid w:val="00867C08"/>
    <w:pPr>
      <w:numPr>
        <w:numId w:val="35"/>
      </w:numPr>
    </w:pPr>
  </w:style>
  <w:style w:type="paragraph" w:styleId="ListNumber2">
    <w:name w:val="List Number 2"/>
    <w:basedOn w:val="Normal"/>
    <w:semiHidden/>
    <w:rsid w:val="00867C08"/>
    <w:pPr>
      <w:numPr>
        <w:numId w:val="36"/>
      </w:numPr>
    </w:pPr>
  </w:style>
  <w:style w:type="paragraph" w:styleId="ListNumber3">
    <w:name w:val="List Number 3"/>
    <w:basedOn w:val="Normal"/>
    <w:semiHidden/>
    <w:rsid w:val="00867C08"/>
    <w:pPr>
      <w:numPr>
        <w:numId w:val="37"/>
      </w:numPr>
    </w:pPr>
  </w:style>
  <w:style w:type="paragraph" w:styleId="ListNumber4">
    <w:name w:val="List Number 4"/>
    <w:basedOn w:val="Normal"/>
    <w:semiHidden/>
    <w:rsid w:val="00867C08"/>
    <w:pPr>
      <w:numPr>
        <w:numId w:val="38"/>
      </w:numPr>
    </w:pPr>
  </w:style>
  <w:style w:type="paragraph" w:styleId="ListNumber5">
    <w:name w:val="List Number 5"/>
    <w:basedOn w:val="Normal"/>
    <w:semiHidden/>
    <w:rsid w:val="00867C08"/>
    <w:pPr>
      <w:numPr>
        <w:numId w:val="39"/>
      </w:numPr>
    </w:pPr>
  </w:style>
  <w:style w:type="paragraph" w:styleId="MessageHeader">
    <w:name w:val="Message Header"/>
    <w:basedOn w:val="Normal"/>
    <w:semiHidden/>
    <w:rsid w:val="00867C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867C08"/>
    <w:rPr>
      <w:rFonts w:cs="Times New Roman"/>
      <w:sz w:val="24"/>
    </w:rPr>
  </w:style>
  <w:style w:type="paragraph" w:styleId="NormalIndent">
    <w:name w:val="Normal Indent"/>
    <w:basedOn w:val="Normal"/>
    <w:semiHidden/>
    <w:rsid w:val="00867C08"/>
    <w:pPr>
      <w:ind w:left="720"/>
    </w:pPr>
  </w:style>
  <w:style w:type="paragraph" w:styleId="NoteHeading">
    <w:name w:val="Note Heading"/>
    <w:basedOn w:val="Normal"/>
    <w:next w:val="Normal"/>
    <w:semiHidden/>
    <w:rsid w:val="00867C08"/>
  </w:style>
  <w:style w:type="paragraph" w:styleId="Salutation">
    <w:name w:val="Salutation"/>
    <w:basedOn w:val="Normal"/>
    <w:next w:val="Normal"/>
    <w:semiHidden/>
    <w:rsid w:val="00867C08"/>
  </w:style>
  <w:style w:type="paragraph" w:styleId="Signature">
    <w:name w:val="Signature"/>
    <w:basedOn w:val="Normal"/>
    <w:semiHidden/>
    <w:rsid w:val="00867C08"/>
    <w:pPr>
      <w:ind w:left="4252"/>
    </w:pPr>
  </w:style>
  <w:style w:type="character" w:styleId="Strong">
    <w:name w:val="Strong"/>
    <w:basedOn w:val="DefaultParagraphFont"/>
    <w:uiPriority w:val="22"/>
    <w:qFormat/>
    <w:rsid w:val="00867C08"/>
    <w:rPr>
      <w:b/>
      <w:bCs/>
    </w:rPr>
  </w:style>
  <w:style w:type="table" w:styleId="Table3Deffects1">
    <w:name w:val="Table 3D effects 1"/>
    <w:basedOn w:val="TableNormal"/>
    <w:semiHidden/>
    <w:rsid w:val="00867C08"/>
    <w:pPr>
      <w:overflowPunct w:val="0"/>
      <w:autoSpaceDE w:val="0"/>
      <w:autoSpaceDN w:val="0"/>
      <w:bidi/>
      <w:adjustRightInd w:val="0"/>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7C08"/>
    <w:pPr>
      <w:overflowPunct w:val="0"/>
      <w:autoSpaceDE w:val="0"/>
      <w:autoSpaceDN w:val="0"/>
      <w:bidi/>
      <w:adjustRightInd w:val="0"/>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7C08"/>
    <w:pPr>
      <w:overflowPunct w:val="0"/>
      <w:autoSpaceDE w:val="0"/>
      <w:autoSpaceDN w:val="0"/>
      <w:bidi/>
      <w:adjustRightInd w:val="0"/>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67C08"/>
    <w:pPr>
      <w:overflowPunct w:val="0"/>
      <w:autoSpaceDE w:val="0"/>
      <w:autoSpaceDN w:val="0"/>
      <w:bidi/>
      <w:adjustRightInd w:val="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7C08"/>
    <w:pPr>
      <w:overflowPunct w:val="0"/>
      <w:autoSpaceDE w:val="0"/>
      <w:autoSpaceDN w:val="0"/>
      <w:bidi/>
      <w:adjustRightInd w:val="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7C08"/>
    <w:pPr>
      <w:overflowPunct w:val="0"/>
      <w:autoSpaceDE w:val="0"/>
      <w:autoSpaceDN w:val="0"/>
      <w:bidi/>
      <w:adjustRightInd w:val="0"/>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7C08"/>
    <w:pPr>
      <w:overflowPunct w:val="0"/>
      <w:autoSpaceDE w:val="0"/>
      <w:autoSpaceDN w:val="0"/>
      <w:bidi/>
      <w:adjustRightInd w:val="0"/>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7C08"/>
    <w:pPr>
      <w:overflowPunct w:val="0"/>
      <w:autoSpaceDE w:val="0"/>
      <w:autoSpaceDN w:val="0"/>
      <w:bidi/>
      <w:adjustRightInd w:val="0"/>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7C08"/>
    <w:pPr>
      <w:overflowPunct w:val="0"/>
      <w:autoSpaceDE w:val="0"/>
      <w:autoSpaceDN w:val="0"/>
      <w:bidi/>
      <w:adjustRightInd w:val="0"/>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7C08"/>
    <w:pPr>
      <w:overflowPunct w:val="0"/>
      <w:autoSpaceDE w:val="0"/>
      <w:autoSpaceDN w:val="0"/>
      <w:bidi/>
      <w:adjustRightInd w:val="0"/>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7C08"/>
    <w:pPr>
      <w:overflowPunct w:val="0"/>
      <w:autoSpaceDE w:val="0"/>
      <w:autoSpaceDN w:val="0"/>
      <w:bidi/>
      <w:adjustRightInd w:val="0"/>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7C08"/>
    <w:pPr>
      <w:overflowPunct w:val="0"/>
      <w:autoSpaceDE w:val="0"/>
      <w:autoSpaceDN w:val="0"/>
      <w:bidi/>
      <w:adjustRightInd w:val="0"/>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7C08"/>
    <w:pPr>
      <w:overflowPunct w:val="0"/>
      <w:autoSpaceDE w:val="0"/>
      <w:autoSpaceDN w:val="0"/>
      <w:bidi/>
      <w:adjustRightInd w:val="0"/>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7C08"/>
    <w:pPr>
      <w:overflowPunct w:val="0"/>
      <w:autoSpaceDE w:val="0"/>
      <w:autoSpaceDN w:val="0"/>
      <w:bidi/>
      <w:adjustRightInd w:val="0"/>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7C08"/>
    <w:pPr>
      <w:overflowPunct w:val="0"/>
      <w:autoSpaceDE w:val="0"/>
      <w:autoSpaceDN w:val="0"/>
      <w:bidi/>
      <w:adjustRightInd w:val="0"/>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7C08"/>
    <w:pPr>
      <w:overflowPunct w:val="0"/>
      <w:autoSpaceDE w:val="0"/>
      <w:autoSpaceDN w:val="0"/>
      <w:bidi/>
      <w:adjustRightInd w:val="0"/>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7C08"/>
    <w:pPr>
      <w:overflowPunct w:val="0"/>
      <w:autoSpaceDE w:val="0"/>
      <w:autoSpaceDN w:val="0"/>
      <w:bidi/>
      <w:adjustRightInd w:val="0"/>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67C08"/>
    <w:pPr>
      <w:overflowPunct w:val="0"/>
      <w:autoSpaceDE w:val="0"/>
      <w:autoSpaceDN w:val="0"/>
      <w:bidi/>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67C08"/>
    <w:pPr>
      <w:overflowPunct w:val="0"/>
      <w:autoSpaceDE w:val="0"/>
      <w:autoSpaceDN w:val="0"/>
      <w:bidi/>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7C08"/>
    <w:pPr>
      <w:overflowPunct w:val="0"/>
      <w:autoSpaceDE w:val="0"/>
      <w:autoSpaceDN w:val="0"/>
      <w:bidi/>
      <w:adjustRightInd w:val="0"/>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7C08"/>
    <w:pPr>
      <w:overflowPunct w:val="0"/>
      <w:autoSpaceDE w:val="0"/>
      <w:autoSpaceDN w:val="0"/>
      <w:bidi/>
      <w:adjustRightInd w:val="0"/>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7C08"/>
    <w:pPr>
      <w:overflowPunct w:val="0"/>
      <w:autoSpaceDE w:val="0"/>
      <w:autoSpaceDN w:val="0"/>
      <w:bidi/>
      <w:adjustRightInd w:val="0"/>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7C08"/>
    <w:pPr>
      <w:overflowPunct w:val="0"/>
      <w:autoSpaceDE w:val="0"/>
      <w:autoSpaceDN w:val="0"/>
      <w:bidi/>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7C08"/>
    <w:pPr>
      <w:overflowPunct w:val="0"/>
      <w:autoSpaceDE w:val="0"/>
      <w:autoSpaceDN w:val="0"/>
      <w:bidi/>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7C08"/>
    <w:pPr>
      <w:overflowPunct w:val="0"/>
      <w:autoSpaceDE w:val="0"/>
      <w:autoSpaceDN w:val="0"/>
      <w:bidi/>
      <w:adjustRightInd w:val="0"/>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7C08"/>
    <w:pPr>
      <w:overflowPunct w:val="0"/>
      <w:autoSpaceDE w:val="0"/>
      <w:autoSpaceDN w:val="0"/>
      <w:bidi/>
      <w:adjustRightInd w:val="0"/>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7C08"/>
    <w:pPr>
      <w:overflowPunct w:val="0"/>
      <w:autoSpaceDE w:val="0"/>
      <w:autoSpaceDN w:val="0"/>
      <w:bidi/>
      <w:adjustRightInd w:val="0"/>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7C08"/>
    <w:pPr>
      <w:overflowPunct w:val="0"/>
      <w:autoSpaceDE w:val="0"/>
      <w:autoSpaceDN w:val="0"/>
      <w:bidi/>
      <w:adjustRightInd w:val="0"/>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7C08"/>
    <w:pPr>
      <w:overflowPunct w:val="0"/>
      <w:autoSpaceDE w:val="0"/>
      <w:autoSpaceDN w:val="0"/>
      <w:bidi/>
      <w:adjustRightInd w:val="0"/>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7C08"/>
    <w:pPr>
      <w:overflowPunct w:val="0"/>
      <w:autoSpaceDE w:val="0"/>
      <w:autoSpaceDN w:val="0"/>
      <w:bidi/>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7C08"/>
    <w:pPr>
      <w:overflowPunct w:val="0"/>
      <w:autoSpaceDE w:val="0"/>
      <w:autoSpaceDN w:val="0"/>
      <w:bidi/>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7C08"/>
    <w:pPr>
      <w:overflowPunct w:val="0"/>
      <w:autoSpaceDE w:val="0"/>
      <w:autoSpaceDN w:val="0"/>
      <w:bidi/>
      <w:adjustRightInd w:val="0"/>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7C08"/>
    <w:pPr>
      <w:overflowPunct w:val="0"/>
      <w:autoSpaceDE w:val="0"/>
      <w:autoSpaceDN w:val="0"/>
      <w:bidi/>
      <w:adjustRightInd w:val="0"/>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7C08"/>
    <w:pPr>
      <w:overflowPunct w:val="0"/>
      <w:autoSpaceDE w:val="0"/>
      <w:autoSpaceDN w:val="0"/>
      <w:bidi/>
      <w:adjustRightInd w:val="0"/>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7C08"/>
    <w:pPr>
      <w:overflowPunct w:val="0"/>
      <w:autoSpaceDE w:val="0"/>
      <w:autoSpaceDN w:val="0"/>
      <w:bidi/>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7C08"/>
    <w:pPr>
      <w:overflowPunct w:val="0"/>
      <w:autoSpaceDE w:val="0"/>
      <w:autoSpaceDN w:val="0"/>
      <w:bidi/>
      <w:adjustRightInd w:val="0"/>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7C08"/>
    <w:pPr>
      <w:overflowPunct w:val="0"/>
      <w:autoSpaceDE w:val="0"/>
      <w:autoSpaceDN w:val="0"/>
      <w:bidi/>
      <w:adjustRightInd w:val="0"/>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7C08"/>
    <w:pPr>
      <w:overflowPunct w:val="0"/>
      <w:autoSpaceDE w:val="0"/>
      <w:autoSpaceDN w:val="0"/>
      <w:bidi/>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7C08"/>
    <w:pPr>
      <w:overflowPunct w:val="0"/>
      <w:autoSpaceDE w:val="0"/>
      <w:autoSpaceDN w:val="0"/>
      <w:bidi/>
      <w:adjustRightInd w:val="0"/>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7C08"/>
    <w:pPr>
      <w:overflowPunct w:val="0"/>
      <w:autoSpaceDE w:val="0"/>
      <w:autoSpaceDN w:val="0"/>
      <w:bidi/>
      <w:adjustRightInd w:val="0"/>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7C08"/>
    <w:pPr>
      <w:overflowPunct w:val="0"/>
      <w:autoSpaceDE w:val="0"/>
      <w:autoSpaceDN w:val="0"/>
      <w:bidi/>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867C08"/>
    <w:pPr>
      <w:overflowPunct w:val="0"/>
      <w:autoSpaceDE w:val="0"/>
      <w:autoSpaceDN w:val="0"/>
      <w:bidi/>
      <w:adjustRightInd w:val="0"/>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7C08"/>
    <w:pPr>
      <w:overflowPunct w:val="0"/>
      <w:autoSpaceDE w:val="0"/>
      <w:autoSpaceDN w:val="0"/>
      <w:bidi/>
      <w:adjustRightInd w:val="0"/>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7C08"/>
    <w:pPr>
      <w:overflowPunct w:val="0"/>
      <w:autoSpaceDE w:val="0"/>
      <w:autoSpaceDN w:val="0"/>
      <w:bidi/>
      <w:adjustRightInd w:val="0"/>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B7482D"/>
    <w:pPr>
      <w:spacing w:after="60"/>
      <w:jc w:val="center"/>
      <w:outlineLvl w:val="1"/>
    </w:pPr>
    <w:rPr>
      <w:rFonts w:ascii="Arial" w:hAnsi="Arial" w:cs="Arial"/>
      <w:sz w:val="24"/>
    </w:rPr>
  </w:style>
  <w:style w:type="paragraph" w:customStyle="1" w:styleId="CaptionC">
    <w:name w:val="Caption(C)"/>
    <w:basedOn w:val="Caption"/>
    <w:autoRedefine/>
    <w:rsid w:val="00A43E52"/>
    <w:pPr>
      <w:jc w:val="center"/>
    </w:pPr>
  </w:style>
  <w:style w:type="paragraph" w:customStyle="1" w:styleId="CaptionFramed">
    <w:name w:val="Caption(Framed)"/>
    <w:basedOn w:val="CaptionC"/>
    <w:autoRedefine/>
    <w:rsid w:val="004040DD"/>
    <w:pPr>
      <w:framePr w:wrap="around" w:vAnchor="text" w:hAnchor="margin" w:xAlign="center" w:y="1"/>
    </w:pPr>
    <w:rPr>
      <w:lang w:bidi="fa-IR"/>
    </w:rPr>
  </w:style>
  <w:style w:type="paragraph" w:customStyle="1" w:styleId="ReferencesFarsi">
    <w:name w:val="ReferencesFarsi"/>
    <w:basedOn w:val="References"/>
    <w:rsid w:val="00F5690B"/>
  </w:style>
  <w:style w:type="paragraph" w:customStyle="1" w:styleId="FramedFigure">
    <w:name w:val="Framed Figure"/>
    <w:basedOn w:val="FigurePosition"/>
    <w:autoRedefine/>
    <w:rsid w:val="008764A8"/>
    <w:pPr>
      <w:framePr w:w="7052" w:wrap="around" w:hAnchor="page" w:x="2422" w:yAlign="top"/>
    </w:pPr>
    <w:rPr>
      <w:lang w:bidi="fa-IR"/>
    </w:rPr>
  </w:style>
  <w:style w:type="paragraph" w:customStyle="1" w:styleId="ReferencesFarsi0">
    <w:name w:val="References(Farsi)"/>
    <w:basedOn w:val="ReferencesFarsi"/>
    <w:rsid w:val="0037408A"/>
    <w:pPr>
      <w:bidi/>
    </w:pPr>
  </w:style>
  <w:style w:type="paragraph" w:customStyle="1" w:styleId="AbstractEnglish">
    <w:name w:val="Abstract(English)"/>
    <w:basedOn w:val="Abstract"/>
    <w:autoRedefine/>
    <w:rsid w:val="009D543E"/>
  </w:style>
  <w:style w:type="paragraph" w:customStyle="1" w:styleId="TitleEnglish">
    <w:name w:val="Title(English)"/>
    <w:basedOn w:val="Title"/>
    <w:autoRedefine/>
    <w:rsid w:val="0023447C"/>
    <w:pPr>
      <w:framePr w:wrap="auto" w:vAnchor="margin" w:xAlign="left" w:yAlign="inline"/>
      <w:bidi w:val="0"/>
    </w:pPr>
  </w:style>
  <w:style w:type="paragraph" w:customStyle="1" w:styleId="AuthorsEnglish">
    <w:name w:val="Authors( English)"/>
    <w:basedOn w:val="Authors"/>
    <w:next w:val="AbstractEnglish"/>
    <w:autoRedefine/>
    <w:rsid w:val="0023447C"/>
    <w:pPr>
      <w:framePr w:wrap="auto" w:vAnchor="margin" w:xAlign="left" w:yAlign="inline"/>
      <w:bidi w:val="0"/>
    </w:pPr>
  </w:style>
  <w:style w:type="paragraph" w:customStyle="1" w:styleId="AffiliationsEnglish">
    <w:name w:val="Affiliations(English)"/>
    <w:basedOn w:val="Affiliations"/>
    <w:autoRedefine/>
    <w:rsid w:val="0023447C"/>
    <w:pPr>
      <w:framePr w:wrap="auto" w:vAnchor="margin" w:xAlign="left" w:yAlign="inline"/>
      <w:bidi w:val="0"/>
    </w:pPr>
    <w:rPr>
      <w:lang w:bidi="fa-IR"/>
    </w:rPr>
  </w:style>
  <w:style w:type="paragraph" w:customStyle="1" w:styleId="AuthorsEnglisht">
    <w:name w:val="Authors( English)t"/>
    <w:basedOn w:val="AuthorsEnglish"/>
    <w:rsid w:val="0023447C"/>
    <w:rPr>
      <w:szCs w:val="20"/>
    </w:rPr>
  </w:style>
  <w:style w:type="character" w:styleId="IntenseReference">
    <w:name w:val="Intense Reference"/>
    <w:basedOn w:val="EndnoteReference"/>
    <w:uiPriority w:val="32"/>
    <w:qFormat/>
    <w:rsid w:val="00A76D7C"/>
    <w:rPr>
      <w:b/>
      <w:bCs/>
      <w:smallCaps/>
      <w:color w:val="000000"/>
      <w:spacing w:val="5"/>
      <w:u w:val="none"/>
      <w:vertAlign w:val="superscript"/>
    </w:rPr>
  </w:style>
  <w:style w:type="character" w:styleId="IntenseEmphasis">
    <w:name w:val="Intense Emphasis"/>
    <w:basedOn w:val="DefaultParagraphFont"/>
    <w:uiPriority w:val="21"/>
    <w:qFormat/>
    <w:rsid w:val="00A76D7C"/>
    <w:rPr>
      <w:b/>
      <w:bCs/>
      <w:i/>
      <w:iCs/>
      <w:color w:val="4F81BD"/>
    </w:rPr>
  </w:style>
  <w:style w:type="paragraph" w:customStyle="1" w:styleId="REF">
    <w:name w:val="REF"/>
    <w:basedOn w:val="Normal"/>
    <w:rsid w:val="00B663EE"/>
    <w:pPr>
      <w:numPr>
        <w:numId w:val="43"/>
      </w:numPr>
      <w:tabs>
        <w:tab w:val="clear" w:pos="454"/>
        <w:tab w:val="num" w:pos="170"/>
      </w:tabs>
      <w:overflowPunct/>
      <w:autoSpaceDE/>
      <w:autoSpaceDN/>
      <w:adjustRightInd/>
      <w:ind w:left="170"/>
      <w:jc w:val="center"/>
      <w:textAlignment w:val="auto"/>
    </w:pPr>
    <w:rPr>
      <w:sz w:val="18"/>
      <w:szCs w:val="20"/>
      <w:lang w:bidi="fa-IR"/>
    </w:rPr>
  </w:style>
  <w:style w:type="paragraph" w:customStyle="1" w:styleId="Refrence">
    <w:name w:val="Refrence"/>
    <w:basedOn w:val="REF"/>
    <w:qFormat/>
    <w:rsid w:val="00B663EE"/>
    <w:pPr>
      <w:bidi w:val="0"/>
      <w:jc w:val="left"/>
    </w:pPr>
    <w:rPr>
      <w:sz w:val="16"/>
    </w:rPr>
  </w:style>
  <w:style w:type="character" w:customStyle="1" w:styleId="b24-booktitle">
    <w:name w:val="b24-booktitle"/>
    <w:basedOn w:val="DefaultParagraphFont"/>
    <w:rsid w:val="00125CB7"/>
  </w:style>
  <w:style w:type="paragraph" w:styleId="BalloonText">
    <w:name w:val="Balloon Text"/>
    <w:basedOn w:val="Normal"/>
    <w:link w:val="BalloonTextChar"/>
    <w:rsid w:val="00B9698B"/>
    <w:rPr>
      <w:rFonts w:ascii="Tahoma" w:hAnsi="Tahoma" w:cs="Tahoma"/>
      <w:sz w:val="16"/>
      <w:szCs w:val="16"/>
    </w:rPr>
  </w:style>
  <w:style w:type="character" w:customStyle="1" w:styleId="BalloonTextChar">
    <w:name w:val="Balloon Text Char"/>
    <w:basedOn w:val="DefaultParagraphFont"/>
    <w:link w:val="BalloonText"/>
    <w:rsid w:val="00B969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3A42DA"/>
    <w:pPr>
      <w:overflowPunct w:val="0"/>
      <w:autoSpaceDE w:val="0"/>
      <w:autoSpaceDN w:val="0"/>
      <w:bidi/>
      <w:adjustRightInd w:val="0"/>
      <w:jc w:val="both"/>
      <w:textAlignment w:val="baseline"/>
    </w:pPr>
    <w:rPr>
      <w:rFonts w:cs="B Nazanin"/>
      <w:szCs w:val="24"/>
    </w:rPr>
  </w:style>
  <w:style w:type="paragraph" w:styleId="Heading1">
    <w:name w:val="heading 1"/>
    <w:basedOn w:val="Normal"/>
    <w:autoRedefine/>
    <w:qFormat/>
    <w:rsid w:val="00396736"/>
    <w:pPr>
      <w:keepNext/>
      <w:numPr>
        <w:numId w:val="14"/>
      </w:numPr>
      <w:spacing w:after="120"/>
      <w:jc w:val="lowKashida"/>
      <w:outlineLvl w:val="0"/>
    </w:pPr>
    <w:rPr>
      <w:b/>
      <w:bCs/>
      <w:kern w:val="28"/>
      <w:sz w:val="24"/>
      <w:lang w:bidi="fa-IR"/>
    </w:rPr>
  </w:style>
  <w:style w:type="paragraph" w:styleId="Heading2">
    <w:name w:val="heading 2"/>
    <w:basedOn w:val="Heading1"/>
    <w:link w:val="Heading2Char"/>
    <w:autoRedefine/>
    <w:qFormat/>
    <w:rsid w:val="006B1669"/>
    <w:pPr>
      <w:numPr>
        <w:ilvl w:val="1"/>
      </w:numPr>
      <w:tabs>
        <w:tab w:val="clear" w:pos="1130"/>
        <w:tab w:val="num" w:pos="869"/>
      </w:tabs>
      <w:spacing w:before="240" w:after="60"/>
      <w:ind w:hanging="981"/>
      <w:outlineLvl w:val="1"/>
    </w:pPr>
  </w:style>
  <w:style w:type="paragraph" w:styleId="Heading3">
    <w:name w:val="heading 3"/>
    <w:basedOn w:val="Heading2"/>
    <w:autoRedefine/>
    <w:qFormat/>
    <w:rsid w:val="00042A36"/>
    <w:pPr>
      <w:numPr>
        <w:ilvl w:val="2"/>
        <w:numId w:val="25"/>
      </w:numPr>
      <w:outlineLvl w:val="2"/>
    </w:pPr>
    <w:rPr>
      <w:smallCaps/>
    </w:rPr>
  </w:style>
  <w:style w:type="paragraph" w:styleId="Heading4">
    <w:name w:val="heading 4"/>
    <w:basedOn w:val="Normal"/>
    <w:next w:val="Normal"/>
    <w:qFormat/>
    <w:pPr>
      <w:keepNext/>
      <w:spacing w:before="120" w:after="60"/>
      <w:outlineLvl w:val="3"/>
    </w:pPr>
    <w:rPr>
      <w:i/>
      <w:sz w:val="18"/>
    </w:rPr>
  </w:style>
  <w:style w:type="paragraph" w:styleId="Heading5">
    <w:name w:val="heading 5"/>
    <w:basedOn w:val="Normal"/>
    <w:next w:val="Normal"/>
    <w:qFormat/>
    <w:pPr>
      <w:spacing w:before="240" w:after="60"/>
      <w:outlineLvl w:val="4"/>
    </w:pPr>
    <w:rPr>
      <w:rFonts w:cs="Times New Roman"/>
      <w:sz w:val="18"/>
      <w:szCs w:val="18"/>
    </w:rPr>
  </w:style>
  <w:style w:type="paragraph" w:styleId="Heading6">
    <w:name w:val="heading 6"/>
    <w:basedOn w:val="Normal"/>
    <w:next w:val="Normal"/>
    <w:qFormat/>
    <w:pPr>
      <w:spacing w:before="240" w:after="60"/>
      <w:outlineLvl w:val="5"/>
    </w:pPr>
    <w:rPr>
      <w:rFonts w:cs="Times New Roman"/>
      <w:i/>
      <w:iCs/>
      <w:sz w:val="16"/>
      <w:szCs w:val="16"/>
    </w:rPr>
  </w:style>
  <w:style w:type="paragraph" w:styleId="Heading7">
    <w:name w:val="heading 7"/>
    <w:basedOn w:val="Normal"/>
    <w:next w:val="Normal"/>
    <w:qFormat/>
    <w:pPr>
      <w:spacing w:before="240" w:after="60"/>
      <w:outlineLvl w:val="6"/>
    </w:pPr>
    <w:rPr>
      <w:rFonts w:cs="Times New Roman"/>
      <w:sz w:val="16"/>
      <w:szCs w:val="16"/>
    </w:rPr>
  </w:style>
  <w:style w:type="paragraph" w:styleId="Heading8">
    <w:name w:val="heading 8"/>
    <w:basedOn w:val="Normal"/>
    <w:next w:val="Normal"/>
    <w:qFormat/>
    <w:pPr>
      <w:spacing w:before="240" w:after="60"/>
      <w:outlineLvl w:val="7"/>
    </w:pPr>
    <w:rPr>
      <w:rFonts w:cs="Times New Roman"/>
      <w:i/>
      <w:iCs/>
      <w:sz w:val="16"/>
      <w:szCs w:val="16"/>
    </w:rPr>
  </w:style>
  <w:style w:type="paragraph" w:styleId="Heading9">
    <w:name w:val="heading 9"/>
    <w:basedOn w:val="Normal"/>
    <w:next w:val="Normal"/>
    <w:qFormat/>
    <w:pPr>
      <w:spacing w:before="240" w:after="60"/>
      <w:outlineLvl w:val="8"/>
    </w:pPr>
    <w:rPr>
      <w:rFonts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1669"/>
    <w:rPr>
      <w:rFonts w:cs="B Nazanin"/>
      <w:b/>
      <w:bCs/>
      <w:kern w:val="28"/>
      <w:sz w:val="24"/>
      <w:szCs w:val="24"/>
      <w:lang w:bidi="fa-IR"/>
    </w:rPr>
  </w:style>
  <w:style w:type="paragraph" w:styleId="PlainText">
    <w:name w:val="Plain Text"/>
    <w:basedOn w:val="Normal"/>
    <w:autoRedefine/>
    <w:semiHidden/>
    <w:rsid w:val="003A42DA"/>
  </w:style>
  <w:style w:type="paragraph" w:styleId="FootnoteText">
    <w:name w:val="footnote text"/>
    <w:basedOn w:val="Normal"/>
    <w:pPr>
      <w:bidi w:val="0"/>
      <w:spacing w:line="252" w:lineRule="auto"/>
      <w:ind w:firstLine="202"/>
    </w:pPr>
    <w:rPr>
      <w:sz w:val="16"/>
      <w:szCs w:val="20"/>
    </w:rPr>
  </w:style>
  <w:style w:type="character" w:styleId="FootnoteReference">
    <w:name w:val="footnote reference"/>
    <w:basedOn w:val="DefaultParagraphFont"/>
    <w:rsid w:val="00867C08"/>
    <w:rPr>
      <w:rFonts w:ascii="Times New Roman" w:hAnsi="Times New Roman" w:cs="B Nazanin"/>
      <w:sz w:val="16"/>
      <w:szCs w:val="20"/>
      <w:vertAlign w:val="superscript"/>
    </w:rPr>
  </w:style>
  <w:style w:type="paragraph" w:styleId="Header">
    <w:name w:val="header"/>
    <w:basedOn w:val="Normal"/>
    <w:autoRedefine/>
    <w:rsid w:val="003E7FC9"/>
    <w:pPr>
      <w:tabs>
        <w:tab w:val="right" w:pos="9072"/>
      </w:tabs>
    </w:pPr>
  </w:style>
  <w:style w:type="paragraph" w:styleId="Footer">
    <w:name w:val="footer"/>
    <w:basedOn w:val="Normal"/>
    <w:autoRedefine/>
    <w:rsid w:val="00BA4F17"/>
    <w:pPr>
      <w:tabs>
        <w:tab w:val="center" w:pos="4536"/>
        <w:tab w:val="right" w:pos="9072"/>
      </w:tabs>
    </w:pPr>
    <w:rPr>
      <w:lang w:bidi="fa-IR"/>
    </w:rPr>
  </w:style>
  <w:style w:type="paragraph" w:styleId="Title">
    <w:name w:val="Title"/>
    <w:basedOn w:val="Normal"/>
    <w:link w:val="TitleChar"/>
    <w:autoRedefine/>
    <w:qFormat/>
    <w:rsid w:val="000D637A"/>
    <w:pPr>
      <w:framePr w:w="9185" w:wrap="around" w:vAnchor="text" w:hAnchor="text" w:xAlign="center" w:y="1"/>
      <w:spacing w:before="600"/>
      <w:jc w:val="center"/>
    </w:pPr>
    <w:rPr>
      <w:b/>
      <w:bCs/>
      <w:kern w:val="28"/>
      <w:sz w:val="28"/>
      <w:szCs w:val="32"/>
      <w:lang w:bidi="fa-IR"/>
    </w:rPr>
  </w:style>
  <w:style w:type="character" w:customStyle="1" w:styleId="TitleChar">
    <w:name w:val="Title Char"/>
    <w:basedOn w:val="DefaultParagraphFont"/>
    <w:link w:val="Title"/>
    <w:rsid w:val="000D637A"/>
    <w:rPr>
      <w:rFonts w:cs="B Nazanin"/>
      <w:b/>
      <w:bCs/>
      <w:kern w:val="28"/>
      <w:sz w:val="28"/>
      <w:szCs w:val="32"/>
      <w:lang w:bidi="fa-IR"/>
    </w:rPr>
  </w:style>
  <w:style w:type="paragraph" w:customStyle="1" w:styleId="Authors">
    <w:name w:val="Authors"/>
    <w:basedOn w:val="Normal"/>
    <w:autoRedefine/>
    <w:rsid w:val="008764A8"/>
    <w:pPr>
      <w:framePr w:wrap="around" w:vAnchor="text" w:hAnchor="text" w:xAlign="center" w:y="1"/>
      <w:jc w:val="center"/>
    </w:pPr>
    <w:rPr>
      <w:lang w:bidi="fa-IR"/>
    </w:rPr>
  </w:style>
  <w:style w:type="character" w:styleId="Hyperlink">
    <w:name w:val="Hyperlink"/>
    <w:basedOn w:val="DefaultParagraphFont"/>
    <w:semiHidden/>
    <w:rPr>
      <w:color w:val="0000FF"/>
      <w:u w:val="single"/>
    </w:rPr>
  </w:style>
  <w:style w:type="paragraph" w:customStyle="1" w:styleId="Paragraph">
    <w:name w:val="Paragraph"/>
    <w:basedOn w:val="Normal"/>
    <w:autoRedefine/>
    <w:rsid w:val="00B46765"/>
    <w:pPr>
      <w:widowControl w:val="0"/>
      <w:spacing w:before="20" w:after="20"/>
      <w:ind w:firstLine="346"/>
      <w:jc w:val="center"/>
    </w:pPr>
    <w:rPr>
      <w:sz w:val="18"/>
      <w:szCs w:val="18"/>
      <w:lang w:bidi="fa-IR"/>
    </w:rPr>
  </w:style>
  <w:style w:type="paragraph" w:customStyle="1" w:styleId="References">
    <w:name w:val="References"/>
    <w:basedOn w:val="Normal"/>
    <w:rsid w:val="00414E9A"/>
    <w:pPr>
      <w:numPr>
        <w:numId w:val="12"/>
      </w:numPr>
      <w:bidi w:val="0"/>
    </w:pPr>
    <w:rPr>
      <w:rFonts w:cs="Times New Roman"/>
      <w:sz w:val="16"/>
      <w:szCs w:val="20"/>
      <w:lang w:bidi="fa-IR"/>
    </w:rPr>
  </w:style>
  <w:style w:type="character" w:styleId="PageNumber">
    <w:name w:val="page number"/>
    <w:basedOn w:val="DefaultParagraphFont"/>
    <w:rsid w:val="003A42DA"/>
    <w:rPr>
      <w:rFonts w:ascii="Times New Roman" w:hAnsi="Times New Roman" w:cs="B Nazanin"/>
      <w:sz w:val="20"/>
      <w:szCs w:val="24"/>
      <w:lang w:bidi="fa-IR"/>
    </w:rPr>
  </w:style>
  <w:style w:type="paragraph" w:customStyle="1" w:styleId="Abstract">
    <w:name w:val="Abstract"/>
    <w:basedOn w:val="Normal"/>
    <w:autoRedefine/>
    <w:rsid w:val="008764A8"/>
    <w:pPr>
      <w:overflowPunct/>
      <w:autoSpaceDE/>
      <w:autoSpaceDN/>
      <w:adjustRightInd/>
      <w:textAlignment w:val="auto"/>
    </w:pPr>
    <w:rPr>
      <w:bCs/>
      <w:i/>
      <w:sz w:val="18"/>
      <w:szCs w:val="20"/>
      <w:lang w:bidi="fa-IR"/>
    </w:rPr>
  </w:style>
  <w:style w:type="paragraph" w:customStyle="1" w:styleId="Equation">
    <w:name w:val="Equation"/>
    <w:basedOn w:val="Normal"/>
    <w:autoRedefine/>
    <w:rsid w:val="00B87093"/>
    <w:pPr>
      <w:widowControl w:val="0"/>
      <w:tabs>
        <w:tab w:val="right" w:pos="4309"/>
        <w:tab w:val="right" w:pos="4649"/>
      </w:tabs>
      <w:spacing w:before="60" w:after="100" w:afterAutospacing="1"/>
    </w:pPr>
    <w:rPr>
      <w:lang w:bidi="fa-IR"/>
    </w:rPr>
  </w:style>
  <w:style w:type="paragraph" w:customStyle="1" w:styleId="FigurePosition">
    <w:name w:val="Figure Position"/>
    <w:basedOn w:val="Normal"/>
    <w:autoRedefine/>
    <w:rsid w:val="00396736"/>
    <w:pPr>
      <w:spacing w:before="120"/>
      <w:jc w:val="center"/>
    </w:pPr>
    <w:rPr>
      <w:sz w:val="16"/>
      <w:szCs w:val="20"/>
    </w:rPr>
  </w:style>
  <w:style w:type="character" w:styleId="FollowedHyperlink">
    <w:name w:val="FollowedHyperlink"/>
    <w:basedOn w:val="DefaultParagraphFont"/>
    <w:semiHidden/>
    <w:rPr>
      <w:color w:val="800080"/>
      <w:u w:val="single"/>
    </w:rPr>
  </w:style>
  <w:style w:type="paragraph" w:customStyle="1" w:styleId="Index">
    <w:name w:val="Index"/>
    <w:basedOn w:val="Normal"/>
    <w:autoRedefine/>
    <w:rsid w:val="008764A8"/>
    <w:pPr>
      <w:overflowPunct/>
      <w:autoSpaceDE/>
      <w:autoSpaceDN/>
      <w:adjustRightInd/>
      <w:spacing w:after="90"/>
      <w:jc w:val="left"/>
      <w:textAlignment w:val="auto"/>
    </w:pPr>
    <w:rPr>
      <w:sz w:val="16"/>
      <w:szCs w:val="20"/>
      <w:lang w:bidi="fa-IR"/>
    </w:rPr>
  </w:style>
  <w:style w:type="paragraph" w:customStyle="1" w:styleId="Heading">
    <w:name w:val="Heading"/>
    <w:basedOn w:val="Normal"/>
    <w:autoRedefine/>
    <w:rsid w:val="008764A8"/>
    <w:pPr>
      <w:keepNext/>
      <w:overflowPunct/>
      <w:autoSpaceDE/>
      <w:autoSpaceDN/>
      <w:adjustRightInd/>
      <w:spacing w:before="360" w:after="120"/>
      <w:textAlignment w:val="auto"/>
    </w:pPr>
    <w:rPr>
      <w:rFonts w:ascii="Courier New" w:hAnsi="Courier New"/>
      <w:b/>
      <w:bCs/>
      <w:kern w:val="28"/>
      <w:sz w:val="24"/>
      <w:lang w:bidi="fa-IR"/>
    </w:rPr>
  </w:style>
  <w:style w:type="paragraph" w:customStyle="1" w:styleId="TableTitle">
    <w:name w:val="Table Title"/>
    <w:basedOn w:val="Normal"/>
    <w:semiHidden/>
    <w:pPr>
      <w:jc w:val="center"/>
    </w:pPr>
    <w:rPr>
      <w:smallCaps/>
      <w:sz w:val="16"/>
      <w:szCs w:val="16"/>
    </w:rPr>
  </w:style>
  <w:style w:type="paragraph" w:customStyle="1" w:styleId="Affiliations">
    <w:name w:val="Affiliations"/>
    <w:basedOn w:val="Normal"/>
    <w:autoRedefine/>
    <w:rsid w:val="00AF6820"/>
    <w:pPr>
      <w:framePr w:wrap="around" w:vAnchor="text" w:hAnchor="text" w:xAlign="center" w:y="1"/>
      <w:jc w:val="center"/>
    </w:pPr>
  </w:style>
  <w:style w:type="numbering" w:styleId="111111">
    <w:name w:val="Outline List 2"/>
    <w:basedOn w:val="NoList"/>
    <w:semiHidden/>
    <w:rsid w:val="00867C08"/>
    <w:pPr>
      <w:numPr>
        <w:numId w:val="27"/>
      </w:numPr>
    </w:pPr>
  </w:style>
  <w:style w:type="numbering" w:styleId="1ai">
    <w:name w:val="Outline List 1"/>
    <w:basedOn w:val="NoList"/>
    <w:semiHidden/>
    <w:rsid w:val="00867C08"/>
    <w:pPr>
      <w:numPr>
        <w:numId w:val="28"/>
      </w:numPr>
    </w:pPr>
  </w:style>
  <w:style w:type="numbering" w:styleId="ArticleSection">
    <w:name w:val="Outline List 3"/>
    <w:basedOn w:val="NoList"/>
    <w:semiHidden/>
    <w:rsid w:val="00867C08"/>
    <w:pPr>
      <w:numPr>
        <w:numId w:val="29"/>
      </w:numPr>
    </w:pPr>
  </w:style>
  <w:style w:type="paragraph" w:styleId="BlockText">
    <w:name w:val="Block Text"/>
    <w:basedOn w:val="Normal"/>
    <w:semiHidden/>
    <w:rsid w:val="00867C08"/>
    <w:pPr>
      <w:spacing w:after="120"/>
      <w:ind w:left="1440" w:right="1440"/>
    </w:pPr>
  </w:style>
  <w:style w:type="paragraph" w:styleId="BodyText">
    <w:name w:val="Body Text"/>
    <w:basedOn w:val="Normal"/>
    <w:semiHidden/>
    <w:rsid w:val="00867C08"/>
    <w:pPr>
      <w:spacing w:after="120"/>
    </w:pPr>
  </w:style>
  <w:style w:type="paragraph" w:styleId="BodyText2">
    <w:name w:val="Body Text 2"/>
    <w:basedOn w:val="Normal"/>
    <w:semiHidden/>
    <w:rsid w:val="00867C08"/>
    <w:pPr>
      <w:spacing w:after="120" w:line="480" w:lineRule="auto"/>
    </w:pPr>
  </w:style>
  <w:style w:type="paragraph" w:styleId="BodyText3">
    <w:name w:val="Body Text 3"/>
    <w:basedOn w:val="Normal"/>
    <w:semiHidden/>
    <w:rsid w:val="00867C08"/>
    <w:pPr>
      <w:spacing w:after="120"/>
    </w:pPr>
    <w:rPr>
      <w:sz w:val="16"/>
      <w:szCs w:val="16"/>
    </w:rPr>
  </w:style>
  <w:style w:type="paragraph" w:styleId="BodyTextFirstIndent">
    <w:name w:val="Body Text First Indent"/>
    <w:basedOn w:val="BodyText"/>
    <w:semiHidden/>
    <w:rsid w:val="00867C08"/>
    <w:pPr>
      <w:ind w:firstLine="210"/>
    </w:pPr>
  </w:style>
  <w:style w:type="paragraph" w:styleId="BodyTextIndent">
    <w:name w:val="Body Text Indent"/>
    <w:basedOn w:val="Normal"/>
    <w:semiHidden/>
    <w:rsid w:val="00867C08"/>
    <w:pPr>
      <w:spacing w:after="120"/>
      <w:ind w:left="283"/>
    </w:pPr>
  </w:style>
  <w:style w:type="paragraph" w:styleId="BodyTextFirstIndent2">
    <w:name w:val="Body Text First Indent 2"/>
    <w:basedOn w:val="BodyTextIndent"/>
    <w:semiHidden/>
    <w:rsid w:val="00867C08"/>
    <w:pPr>
      <w:ind w:firstLine="210"/>
    </w:pPr>
  </w:style>
  <w:style w:type="paragraph" w:styleId="BodyTextIndent2">
    <w:name w:val="Body Text Indent 2"/>
    <w:basedOn w:val="Normal"/>
    <w:semiHidden/>
    <w:rsid w:val="00867C08"/>
    <w:pPr>
      <w:spacing w:after="120" w:line="480" w:lineRule="auto"/>
      <w:ind w:left="283"/>
    </w:pPr>
  </w:style>
  <w:style w:type="paragraph" w:styleId="BodyTextIndent3">
    <w:name w:val="Body Text Indent 3"/>
    <w:basedOn w:val="Normal"/>
    <w:semiHidden/>
    <w:rsid w:val="00867C08"/>
    <w:pPr>
      <w:spacing w:after="120"/>
      <w:ind w:left="283"/>
    </w:pPr>
    <w:rPr>
      <w:sz w:val="16"/>
      <w:szCs w:val="16"/>
    </w:rPr>
  </w:style>
  <w:style w:type="paragraph" w:styleId="Caption">
    <w:name w:val="caption"/>
    <w:next w:val="FigurePosition"/>
    <w:autoRedefine/>
    <w:qFormat/>
    <w:rsid w:val="00420825"/>
    <w:pPr>
      <w:bidi/>
      <w:spacing w:before="20" w:after="20"/>
      <w:ind w:firstLine="346"/>
      <w:jc w:val="both"/>
    </w:pPr>
    <w:rPr>
      <w:rFonts w:cs="B Nazanin"/>
      <w:szCs w:val="24"/>
    </w:rPr>
  </w:style>
  <w:style w:type="paragraph" w:styleId="Closing">
    <w:name w:val="Closing"/>
    <w:basedOn w:val="Normal"/>
    <w:semiHidden/>
    <w:rsid w:val="00867C08"/>
    <w:pPr>
      <w:ind w:left="4252"/>
    </w:pPr>
  </w:style>
  <w:style w:type="paragraph" w:styleId="Date">
    <w:name w:val="Date"/>
    <w:basedOn w:val="Normal"/>
    <w:next w:val="Normal"/>
    <w:semiHidden/>
    <w:rsid w:val="00867C08"/>
  </w:style>
  <w:style w:type="character" w:styleId="Emphasis">
    <w:name w:val="Emphasis"/>
    <w:basedOn w:val="DefaultParagraphFont"/>
    <w:qFormat/>
    <w:rsid w:val="00867C08"/>
    <w:rPr>
      <w:i/>
      <w:iCs/>
    </w:rPr>
  </w:style>
  <w:style w:type="character" w:styleId="EndnoteReference">
    <w:name w:val="endnote reference"/>
    <w:basedOn w:val="DefaultParagraphFont"/>
    <w:rsid w:val="00867C08"/>
    <w:rPr>
      <w:vertAlign w:val="superscript"/>
    </w:rPr>
  </w:style>
  <w:style w:type="paragraph" w:styleId="EndnoteText">
    <w:name w:val="endnote text"/>
    <w:basedOn w:val="Normal"/>
    <w:rsid w:val="00867C08"/>
    <w:rPr>
      <w:szCs w:val="20"/>
    </w:rPr>
  </w:style>
  <w:style w:type="paragraph" w:styleId="EnvelopeAddress">
    <w:name w:val="envelope address"/>
    <w:basedOn w:val="Normal"/>
    <w:semiHidden/>
    <w:rsid w:val="00867C08"/>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867C08"/>
    <w:rPr>
      <w:rFonts w:ascii="Arial" w:hAnsi="Arial" w:cs="Arial"/>
      <w:szCs w:val="20"/>
    </w:rPr>
  </w:style>
  <w:style w:type="character" w:styleId="HTMLAcronym">
    <w:name w:val="HTML Acronym"/>
    <w:basedOn w:val="DefaultParagraphFont"/>
    <w:semiHidden/>
    <w:rsid w:val="00867C08"/>
  </w:style>
  <w:style w:type="paragraph" w:styleId="HTMLAddress">
    <w:name w:val="HTML Address"/>
    <w:basedOn w:val="Normal"/>
    <w:semiHidden/>
    <w:rsid w:val="00867C08"/>
    <w:rPr>
      <w:i/>
      <w:iCs/>
    </w:rPr>
  </w:style>
  <w:style w:type="character" w:styleId="HTMLCite">
    <w:name w:val="HTML Cite"/>
    <w:basedOn w:val="DefaultParagraphFont"/>
    <w:semiHidden/>
    <w:rsid w:val="00867C08"/>
    <w:rPr>
      <w:i/>
      <w:iCs/>
    </w:rPr>
  </w:style>
  <w:style w:type="character" w:styleId="HTMLCode">
    <w:name w:val="HTML Code"/>
    <w:basedOn w:val="DefaultParagraphFont"/>
    <w:semiHidden/>
    <w:rsid w:val="00867C08"/>
    <w:rPr>
      <w:rFonts w:ascii="Courier New" w:hAnsi="Courier New" w:cs="Courier New"/>
      <w:sz w:val="20"/>
      <w:szCs w:val="20"/>
    </w:rPr>
  </w:style>
  <w:style w:type="character" w:styleId="HTMLDefinition">
    <w:name w:val="HTML Definition"/>
    <w:basedOn w:val="DefaultParagraphFont"/>
    <w:semiHidden/>
    <w:rsid w:val="00867C08"/>
    <w:rPr>
      <w:i/>
      <w:iCs/>
    </w:rPr>
  </w:style>
  <w:style w:type="character" w:styleId="HTMLKeyboard">
    <w:name w:val="HTML Keyboard"/>
    <w:basedOn w:val="DefaultParagraphFont"/>
    <w:semiHidden/>
    <w:rsid w:val="00867C08"/>
    <w:rPr>
      <w:rFonts w:ascii="Courier New" w:hAnsi="Courier New" w:cs="Courier New"/>
      <w:sz w:val="20"/>
      <w:szCs w:val="20"/>
    </w:rPr>
  </w:style>
  <w:style w:type="paragraph" w:styleId="HTMLPreformatted">
    <w:name w:val="HTML Preformatted"/>
    <w:basedOn w:val="Normal"/>
    <w:semiHidden/>
    <w:rsid w:val="00867C08"/>
    <w:rPr>
      <w:rFonts w:ascii="Courier New" w:hAnsi="Courier New" w:cs="Courier New"/>
      <w:szCs w:val="20"/>
    </w:rPr>
  </w:style>
  <w:style w:type="character" w:styleId="HTMLSample">
    <w:name w:val="HTML Sample"/>
    <w:basedOn w:val="DefaultParagraphFont"/>
    <w:semiHidden/>
    <w:rsid w:val="00867C08"/>
    <w:rPr>
      <w:rFonts w:ascii="Courier New" w:hAnsi="Courier New" w:cs="Courier New"/>
    </w:rPr>
  </w:style>
  <w:style w:type="character" w:styleId="HTMLTypewriter">
    <w:name w:val="HTML Typewriter"/>
    <w:basedOn w:val="DefaultParagraphFont"/>
    <w:semiHidden/>
    <w:rsid w:val="00867C08"/>
    <w:rPr>
      <w:rFonts w:ascii="Courier New" w:hAnsi="Courier New" w:cs="Courier New"/>
      <w:sz w:val="20"/>
      <w:szCs w:val="20"/>
    </w:rPr>
  </w:style>
  <w:style w:type="character" w:styleId="HTMLVariable">
    <w:name w:val="HTML Variable"/>
    <w:basedOn w:val="DefaultParagraphFont"/>
    <w:semiHidden/>
    <w:rsid w:val="00867C08"/>
    <w:rPr>
      <w:i/>
      <w:iCs/>
    </w:rPr>
  </w:style>
  <w:style w:type="character" w:styleId="LineNumber">
    <w:name w:val="line number"/>
    <w:basedOn w:val="DefaultParagraphFont"/>
    <w:semiHidden/>
    <w:rsid w:val="00867C08"/>
  </w:style>
  <w:style w:type="paragraph" w:styleId="List">
    <w:name w:val="List"/>
    <w:basedOn w:val="Normal"/>
    <w:semiHidden/>
    <w:rsid w:val="00867C08"/>
    <w:pPr>
      <w:ind w:left="283" w:hanging="283"/>
    </w:pPr>
  </w:style>
  <w:style w:type="paragraph" w:styleId="List2">
    <w:name w:val="List 2"/>
    <w:basedOn w:val="Normal"/>
    <w:semiHidden/>
    <w:rsid w:val="00867C08"/>
    <w:pPr>
      <w:ind w:left="566" w:hanging="283"/>
    </w:pPr>
  </w:style>
  <w:style w:type="paragraph" w:styleId="List3">
    <w:name w:val="List 3"/>
    <w:basedOn w:val="Normal"/>
    <w:semiHidden/>
    <w:rsid w:val="00867C08"/>
    <w:pPr>
      <w:ind w:left="849" w:hanging="283"/>
    </w:pPr>
  </w:style>
  <w:style w:type="paragraph" w:styleId="List4">
    <w:name w:val="List 4"/>
    <w:basedOn w:val="Normal"/>
    <w:semiHidden/>
    <w:rsid w:val="00867C08"/>
    <w:pPr>
      <w:ind w:left="1132" w:hanging="283"/>
    </w:pPr>
  </w:style>
  <w:style w:type="paragraph" w:styleId="List5">
    <w:name w:val="List 5"/>
    <w:basedOn w:val="Normal"/>
    <w:semiHidden/>
    <w:rsid w:val="00867C08"/>
    <w:pPr>
      <w:ind w:left="1415" w:hanging="283"/>
    </w:pPr>
  </w:style>
  <w:style w:type="paragraph" w:styleId="ListBullet">
    <w:name w:val="List Bullet"/>
    <w:basedOn w:val="Normal"/>
    <w:semiHidden/>
    <w:rsid w:val="00867C08"/>
    <w:pPr>
      <w:numPr>
        <w:numId w:val="30"/>
      </w:numPr>
    </w:pPr>
  </w:style>
  <w:style w:type="paragraph" w:styleId="ListBullet2">
    <w:name w:val="List Bullet 2"/>
    <w:basedOn w:val="Normal"/>
    <w:semiHidden/>
    <w:rsid w:val="00867C08"/>
    <w:pPr>
      <w:numPr>
        <w:numId w:val="31"/>
      </w:numPr>
    </w:pPr>
  </w:style>
  <w:style w:type="paragraph" w:styleId="ListBullet3">
    <w:name w:val="List Bullet 3"/>
    <w:basedOn w:val="Normal"/>
    <w:semiHidden/>
    <w:rsid w:val="00867C08"/>
    <w:pPr>
      <w:numPr>
        <w:numId w:val="32"/>
      </w:numPr>
    </w:pPr>
  </w:style>
  <w:style w:type="paragraph" w:styleId="ListBullet4">
    <w:name w:val="List Bullet 4"/>
    <w:basedOn w:val="Normal"/>
    <w:semiHidden/>
    <w:rsid w:val="00867C08"/>
    <w:pPr>
      <w:numPr>
        <w:numId w:val="33"/>
      </w:numPr>
    </w:pPr>
  </w:style>
  <w:style w:type="paragraph" w:styleId="ListBullet5">
    <w:name w:val="List Bullet 5"/>
    <w:basedOn w:val="Normal"/>
    <w:semiHidden/>
    <w:rsid w:val="00867C08"/>
    <w:pPr>
      <w:numPr>
        <w:numId w:val="34"/>
      </w:numPr>
    </w:pPr>
  </w:style>
  <w:style w:type="paragraph" w:styleId="ListContinue">
    <w:name w:val="List Continue"/>
    <w:basedOn w:val="Normal"/>
    <w:semiHidden/>
    <w:rsid w:val="00867C08"/>
    <w:pPr>
      <w:spacing w:after="120"/>
      <w:ind w:left="283"/>
    </w:pPr>
  </w:style>
  <w:style w:type="paragraph" w:styleId="ListContinue2">
    <w:name w:val="List Continue 2"/>
    <w:basedOn w:val="Normal"/>
    <w:semiHidden/>
    <w:rsid w:val="00867C08"/>
    <w:pPr>
      <w:spacing w:after="120"/>
      <w:ind w:left="566"/>
    </w:pPr>
  </w:style>
  <w:style w:type="paragraph" w:styleId="ListContinue3">
    <w:name w:val="List Continue 3"/>
    <w:basedOn w:val="Normal"/>
    <w:semiHidden/>
    <w:rsid w:val="00867C08"/>
    <w:pPr>
      <w:spacing w:after="120"/>
      <w:ind w:left="849"/>
    </w:pPr>
  </w:style>
  <w:style w:type="paragraph" w:styleId="ListContinue4">
    <w:name w:val="List Continue 4"/>
    <w:basedOn w:val="Normal"/>
    <w:semiHidden/>
    <w:rsid w:val="00867C08"/>
    <w:pPr>
      <w:spacing w:after="120"/>
      <w:ind w:left="1132"/>
    </w:pPr>
  </w:style>
  <w:style w:type="paragraph" w:styleId="ListContinue5">
    <w:name w:val="List Continue 5"/>
    <w:basedOn w:val="Normal"/>
    <w:semiHidden/>
    <w:rsid w:val="00867C08"/>
    <w:pPr>
      <w:spacing w:after="120"/>
      <w:ind w:left="1415"/>
    </w:pPr>
  </w:style>
  <w:style w:type="paragraph" w:styleId="ListNumber">
    <w:name w:val="List Number"/>
    <w:basedOn w:val="Normal"/>
    <w:semiHidden/>
    <w:rsid w:val="00867C08"/>
    <w:pPr>
      <w:numPr>
        <w:numId w:val="35"/>
      </w:numPr>
    </w:pPr>
  </w:style>
  <w:style w:type="paragraph" w:styleId="ListNumber2">
    <w:name w:val="List Number 2"/>
    <w:basedOn w:val="Normal"/>
    <w:semiHidden/>
    <w:rsid w:val="00867C08"/>
    <w:pPr>
      <w:numPr>
        <w:numId w:val="36"/>
      </w:numPr>
    </w:pPr>
  </w:style>
  <w:style w:type="paragraph" w:styleId="ListNumber3">
    <w:name w:val="List Number 3"/>
    <w:basedOn w:val="Normal"/>
    <w:semiHidden/>
    <w:rsid w:val="00867C08"/>
    <w:pPr>
      <w:numPr>
        <w:numId w:val="37"/>
      </w:numPr>
    </w:pPr>
  </w:style>
  <w:style w:type="paragraph" w:styleId="ListNumber4">
    <w:name w:val="List Number 4"/>
    <w:basedOn w:val="Normal"/>
    <w:semiHidden/>
    <w:rsid w:val="00867C08"/>
    <w:pPr>
      <w:numPr>
        <w:numId w:val="38"/>
      </w:numPr>
    </w:pPr>
  </w:style>
  <w:style w:type="paragraph" w:styleId="ListNumber5">
    <w:name w:val="List Number 5"/>
    <w:basedOn w:val="Normal"/>
    <w:semiHidden/>
    <w:rsid w:val="00867C08"/>
    <w:pPr>
      <w:numPr>
        <w:numId w:val="39"/>
      </w:numPr>
    </w:pPr>
  </w:style>
  <w:style w:type="paragraph" w:styleId="MessageHeader">
    <w:name w:val="Message Header"/>
    <w:basedOn w:val="Normal"/>
    <w:semiHidden/>
    <w:rsid w:val="00867C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867C08"/>
    <w:rPr>
      <w:rFonts w:cs="Times New Roman"/>
      <w:sz w:val="24"/>
    </w:rPr>
  </w:style>
  <w:style w:type="paragraph" w:styleId="NormalIndent">
    <w:name w:val="Normal Indent"/>
    <w:basedOn w:val="Normal"/>
    <w:semiHidden/>
    <w:rsid w:val="00867C08"/>
    <w:pPr>
      <w:ind w:left="720"/>
    </w:pPr>
  </w:style>
  <w:style w:type="paragraph" w:styleId="NoteHeading">
    <w:name w:val="Note Heading"/>
    <w:basedOn w:val="Normal"/>
    <w:next w:val="Normal"/>
    <w:semiHidden/>
    <w:rsid w:val="00867C08"/>
  </w:style>
  <w:style w:type="paragraph" w:styleId="Salutation">
    <w:name w:val="Salutation"/>
    <w:basedOn w:val="Normal"/>
    <w:next w:val="Normal"/>
    <w:semiHidden/>
    <w:rsid w:val="00867C08"/>
  </w:style>
  <w:style w:type="paragraph" w:styleId="Signature">
    <w:name w:val="Signature"/>
    <w:basedOn w:val="Normal"/>
    <w:semiHidden/>
    <w:rsid w:val="00867C08"/>
    <w:pPr>
      <w:ind w:left="4252"/>
    </w:pPr>
  </w:style>
  <w:style w:type="character" w:styleId="Strong">
    <w:name w:val="Strong"/>
    <w:basedOn w:val="DefaultParagraphFont"/>
    <w:uiPriority w:val="22"/>
    <w:qFormat/>
    <w:rsid w:val="00867C08"/>
    <w:rPr>
      <w:b/>
      <w:bCs/>
    </w:rPr>
  </w:style>
  <w:style w:type="table" w:styleId="Table3Deffects1">
    <w:name w:val="Table 3D effects 1"/>
    <w:basedOn w:val="TableNormal"/>
    <w:semiHidden/>
    <w:rsid w:val="00867C08"/>
    <w:pPr>
      <w:overflowPunct w:val="0"/>
      <w:autoSpaceDE w:val="0"/>
      <w:autoSpaceDN w:val="0"/>
      <w:bidi/>
      <w:adjustRightInd w:val="0"/>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7C08"/>
    <w:pPr>
      <w:overflowPunct w:val="0"/>
      <w:autoSpaceDE w:val="0"/>
      <w:autoSpaceDN w:val="0"/>
      <w:bidi/>
      <w:adjustRightInd w:val="0"/>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7C08"/>
    <w:pPr>
      <w:overflowPunct w:val="0"/>
      <w:autoSpaceDE w:val="0"/>
      <w:autoSpaceDN w:val="0"/>
      <w:bidi/>
      <w:adjustRightInd w:val="0"/>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67C08"/>
    <w:pPr>
      <w:overflowPunct w:val="0"/>
      <w:autoSpaceDE w:val="0"/>
      <w:autoSpaceDN w:val="0"/>
      <w:bidi/>
      <w:adjustRightInd w:val="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7C08"/>
    <w:pPr>
      <w:overflowPunct w:val="0"/>
      <w:autoSpaceDE w:val="0"/>
      <w:autoSpaceDN w:val="0"/>
      <w:bidi/>
      <w:adjustRightInd w:val="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7C08"/>
    <w:pPr>
      <w:overflowPunct w:val="0"/>
      <w:autoSpaceDE w:val="0"/>
      <w:autoSpaceDN w:val="0"/>
      <w:bidi/>
      <w:adjustRightInd w:val="0"/>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7C08"/>
    <w:pPr>
      <w:overflowPunct w:val="0"/>
      <w:autoSpaceDE w:val="0"/>
      <w:autoSpaceDN w:val="0"/>
      <w:bidi/>
      <w:adjustRightInd w:val="0"/>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7C08"/>
    <w:pPr>
      <w:overflowPunct w:val="0"/>
      <w:autoSpaceDE w:val="0"/>
      <w:autoSpaceDN w:val="0"/>
      <w:bidi/>
      <w:adjustRightInd w:val="0"/>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7C08"/>
    <w:pPr>
      <w:overflowPunct w:val="0"/>
      <w:autoSpaceDE w:val="0"/>
      <w:autoSpaceDN w:val="0"/>
      <w:bidi/>
      <w:adjustRightInd w:val="0"/>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7C08"/>
    <w:pPr>
      <w:overflowPunct w:val="0"/>
      <w:autoSpaceDE w:val="0"/>
      <w:autoSpaceDN w:val="0"/>
      <w:bidi/>
      <w:adjustRightInd w:val="0"/>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7C08"/>
    <w:pPr>
      <w:overflowPunct w:val="0"/>
      <w:autoSpaceDE w:val="0"/>
      <w:autoSpaceDN w:val="0"/>
      <w:bidi/>
      <w:adjustRightInd w:val="0"/>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7C08"/>
    <w:pPr>
      <w:overflowPunct w:val="0"/>
      <w:autoSpaceDE w:val="0"/>
      <w:autoSpaceDN w:val="0"/>
      <w:bidi/>
      <w:adjustRightInd w:val="0"/>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7C08"/>
    <w:pPr>
      <w:overflowPunct w:val="0"/>
      <w:autoSpaceDE w:val="0"/>
      <w:autoSpaceDN w:val="0"/>
      <w:bidi/>
      <w:adjustRightInd w:val="0"/>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7C08"/>
    <w:pPr>
      <w:overflowPunct w:val="0"/>
      <w:autoSpaceDE w:val="0"/>
      <w:autoSpaceDN w:val="0"/>
      <w:bidi/>
      <w:adjustRightInd w:val="0"/>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7C08"/>
    <w:pPr>
      <w:overflowPunct w:val="0"/>
      <w:autoSpaceDE w:val="0"/>
      <w:autoSpaceDN w:val="0"/>
      <w:bidi/>
      <w:adjustRightInd w:val="0"/>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7C08"/>
    <w:pPr>
      <w:overflowPunct w:val="0"/>
      <w:autoSpaceDE w:val="0"/>
      <w:autoSpaceDN w:val="0"/>
      <w:bidi/>
      <w:adjustRightInd w:val="0"/>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7C08"/>
    <w:pPr>
      <w:overflowPunct w:val="0"/>
      <w:autoSpaceDE w:val="0"/>
      <w:autoSpaceDN w:val="0"/>
      <w:bidi/>
      <w:adjustRightInd w:val="0"/>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67C08"/>
    <w:pPr>
      <w:overflowPunct w:val="0"/>
      <w:autoSpaceDE w:val="0"/>
      <w:autoSpaceDN w:val="0"/>
      <w:bidi/>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67C08"/>
    <w:pPr>
      <w:overflowPunct w:val="0"/>
      <w:autoSpaceDE w:val="0"/>
      <w:autoSpaceDN w:val="0"/>
      <w:bidi/>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7C08"/>
    <w:pPr>
      <w:overflowPunct w:val="0"/>
      <w:autoSpaceDE w:val="0"/>
      <w:autoSpaceDN w:val="0"/>
      <w:bidi/>
      <w:adjustRightInd w:val="0"/>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7C08"/>
    <w:pPr>
      <w:overflowPunct w:val="0"/>
      <w:autoSpaceDE w:val="0"/>
      <w:autoSpaceDN w:val="0"/>
      <w:bidi/>
      <w:adjustRightInd w:val="0"/>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7C08"/>
    <w:pPr>
      <w:overflowPunct w:val="0"/>
      <w:autoSpaceDE w:val="0"/>
      <w:autoSpaceDN w:val="0"/>
      <w:bidi/>
      <w:adjustRightInd w:val="0"/>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7C08"/>
    <w:pPr>
      <w:overflowPunct w:val="0"/>
      <w:autoSpaceDE w:val="0"/>
      <w:autoSpaceDN w:val="0"/>
      <w:bidi/>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7C08"/>
    <w:pPr>
      <w:overflowPunct w:val="0"/>
      <w:autoSpaceDE w:val="0"/>
      <w:autoSpaceDN w:val="0"/>
      <w:bidi/>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7C08"/>
    <w:pPr>
      <w:overflowPunct w:val="0"/>
      <w:autoSpaceDE w:val="0"/>
      <w:autoSpaceDN w:val="0"/>
      <w:bidi/>
      <w:adjustRightInd w:val="0"/>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7C08"/>
    <w:pPr>
      <w:overflowPunct w:val="0"/>
      <w:autoSpaceDE w:val="0"/>
      <w:autoSpaceDN w:val="0"/>
      <w:bidi/>
      <w:adjustRightInd w:val="0"/>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7C08"/>
    <w:pPr>
      <w:overflowPunct w:val="0"/>
      <w:autoSpaceDE w:val="0"/>
      <w:autoSpaceDN w:val="0"/>
      <w:bidi/>
      <w:adjustRightInd w:val="0"/>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7C08"/>
    <w:pPr>
      <w:overflowPunct w:val="0"/>
      <w:autoSpaceDE w:val="0"/>
      <w:autoSpaceDN w:val="0"/>
      <w:bidi/>
      <w:adjustRightInd w:val="0"/>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7C08"/>
    <w:pPr>
      <w:overflowPunct w:val="0"/>
      <w:autoSpaceDE w:val="0"/>
      <w:autoSpaceDN w:val="0"/>
      <w:bidi/>
      <w:adjustRightInd w:val="0"/>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7C08"/>
    <w:pPr>
      <w:overflowPunct w:val="0"/>
      <w:autoSpaceDE w:val="0"/>
      <w:autoSpaceDN w:val="0"/>
      <w:bidi/>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7C08"/>
    <w:pPr>
      <w:overflowPunct w:val="0"/>
      <w:autoSpaceDE w:val="0"/>
      <w:autoSpaceDN w:val="0"/>
      <w:bidi/>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7C08"/>
    <w:pPr>
      <w:overflowPunct w:val="0"/>
      <w:autoSpaceDE w:val="0"/>
      <w:autoSpaceDN w:val="0"/>
      <w:bidi/>
      <w:adjustRightInd w:val="0"/>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7C08"/>
    <w:pPr>
      <w:overflowPunct w:val="0"/>
      <w:autoSpaceDE w:val="0"/>
      <w:autoSpaceDN w:val="0"/>
      <w:bidi/>
      <w:adjustRightInd w:val="0"/>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7C08"/>
    <w:pPr>
      <w:overflowPunct w:val="0"/>
      <w:autoSpaceDE w:val="0"/>
      <w:autoSpaceDN w:val="0"/>
      <w:bidi/>
      <w:adjustRightInd w:val="0"/>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7C08"/>
    <w:pPr>
      <w:overflowPunct w:val="0"/>
      <w:autoSpaceDE w:val="0"/>
      <w:autoSpaceDN w:val="0"/>
      <w:bidi/>
      <w:adjustRightInd w:val="0"/>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7C08"/>
    <w:pPr>
      <w:overflowPunct w:val="0"/>
      <w:autoSpaceDE w:val="0"/>
      <w:autoSpaceDN w:val="0"/>
      <w:bidi/>
      <w:adjustRightInd w:val="0"/>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7C08"/>
    <w:pPr>
      <w:overflowPunct w:val="0"/>
      <w:autoSpaceDE w:val="0"/>
      <w:autoSpaceDN w:val="0"/>
      <w:bidi/>
      <w:adjustRightInd w:val="0"/>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7C08"/>
    <w:pPr>
      <w:overflowPunct w:val="0"/>
      <w:autoSpaceDE w:val="0"/>
      <w:autoSpaceDN w:val="0"/>
      <w:bidi/>
      <w:adjustRightInd w:val="0"/>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7C08"/>
    <w:pPr>
      <w:overflowPunct w:val="0"/>
      <w:autoSpaceDE w:val="0"/>
      <w:autoSpaceDN w:val="0"/>
      <w:bidi/>
      <w:adjustRightInd w:val="0"/>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7C08"/>
    <w:pPr>
      <w:overflowPunct w:val="0"/>
      <w:autoSpaceDE w:val="0"/>
      <w:autoSpaceDN w:val="0"/>
      <w:bidi/>
      <w:adjustRightInd w:val="0"/>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7C08"/>
    <w:pPr>
      <w:overflowPunct w:val="0"/>
      <w:autoSpaceDE w:val="0"/>
      <w:autoSpaceDN w:val="0"/>
      <w:bidi/>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867C08"/>
    <w:pPr>
      <w:overflowPunct w:val="0"/>
      <w:autoSpaceDE w:val="0"/>
      <w:autoSpaceDN w:val="0"/>
      <w:bidi/>
      <w:adjustRightInd w:val="0"/>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7C08"/>
    <w:pPr>
      <w:overflowPunct w:val="0"/>
      <w:autoSpaceDE w:val="0"/>
      <w:autoSpaceDN w:val="0"/>
      <w:bidi/>
      <w:adjustRightInd w:val="0"/>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7C08"/>
    <w:pPr>
      <w:overflowPunct w:val="0"/>
      <w:autoSpaceDE w:val="0"/>
      <w:autoSpaceDN w:val="0"/>
      <w:bidi/>
      <w:adjustRightInd w:val="0"/>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B7482D"/>
    <w:pPr>
      <w:spacing w:after="60"/>
      <w:jc w:val="center"/>
      <w:outlineLvl w:val="1"/>
    </w:pPr>
    <w:rPr>
      <w:rFonts w:ascii="Arial" w:hAnsi="Arial" w:cs="Arial"/>
      <w:sz w:val="24"/>
    </w:rPr>
  </w:style>
  <w:style w:type="paragraph" w:customStyle="1" w:styleId="CaptionC">
    <w:name w:val="Caption(C)"/>
    <w:basedOn w:val="Caption"/>
    <w:autoRedefine/>
    <w:rsid w:val="00A43E52"/>
    <w:pPr>
      <w:jc w:val="center"/>
    </w:pPr>
  </w:style>
  <w:style w:type="paragraph" w:customStyle="1" w:styleId="CaptionFramed">
    <w:name w:val="Caption(Framed)"/>
    <w:basedOn w:val="CaptionC"/>
    <w:autoRedefine/>
    <w:rsid w:val="004040DD"/>
    <w:pPr>
      <w:framePr w:wrap="around" w:vAnchor="text" w:hAnchor="margin" w:xAlign="center" w:y="1"/>
    </w:pPr>
    <w:rPr>
      <w:lang w:bidi="fa-IR"/>
    </w:rPr>
  </w:style>
  <w:style w:type="paragraph" w:customStyle="1" w:styleId="ReferencesFarsi">
    <w:name w:val="ReferencesFarsi"/>
    <w:basedOn w:val="References"/>
    <w:rsid w:val="00F5690B"/>
  </w:style>
  <w:style w:type="paragraph" w:customStyle="1" w:styleId="FramedFigure">
    <w:name w:val="Framed Figure"/>
    <w:basedOn w:val="FigurePosition"/>
    <w:autoRedefine/>
    <w:rsid w:val="008764A8"/>
    <w:pPr>
      <w:framePr w:w="7052" w:wrap="around" w:hAnchor="page" w:x="2422" w:yAlign="top"/>
    </w:pPr>
    <w:rPr>
      <w:lang w:bidi="fa-IR"/>
    </w:rPr>
  </w:style>
  <w:style w:type="paragraph" w:customStyle="1" w:styleId="ReferencesFarsi0">
    <w:name w:val="References(Farsi)"/>
    <w:basedOn w:val="ReferencesFarsi"/>
    <w:rsid w:val="0037408A"/>
    <w:pPr>
      <w:bidi/>
    </w:pPr>
  </w:style>
  <w:style w:type="paragraph" w:customStyle="1" w:styleId="AbstractEnglish">
    <w:name w:val="Abstract(English)"/>
    <w:basedOn w:val="Abstract"/>
    <w:autoRedefine/>
    <w:rsid w:val="009D543E"/>
  </w:style>
  <w:style w:type="paragraph" w:customStyle="1" w:styleId="TitleEnglish">
    <w:name w:val="Title(English)"/>
    <w:basedOn w:val="Title"/>
    <w:autoRedefine/>
    <w:rsid w:val="0023447C"/>
    <w:pPr>
      <w:framePr w:wrap="auto" w:vAnchor="margin" w:xAlign="left" w:yAlign="inline"/>
      <w:bidi w:val="0"/>
    </w:pPr>
  </w:style>
  <w:style w:type="paragraph" w:customStyle="1" w:styleId="AuthorsEnglish">
    <w:name w:val="Authors( English)"/>
    <w:basedOn w:val="Authors"/>
    <w:next w:val="AbstractEnglish"/>
    <w:autoRedefine/>
    <w:rsid w:val="0023447C"/>
    <w:pPr>
      <w:framePr w:wrap="auto" w:vAnchor="margin" w:xAlign="left" w:yAlign="inline"/>
      <w:bidi w:val="0"/>
    </w:pPr>
  </w:style>
  <w:style w:type="paragraph" w:customStyle="1" w:styleId="AffiliationsEnglish">
    <w:name w:val="Affiliations(English)"/>
    <w:basedOn w:val="Affiliations"/>
    <w:autoRedefine/>
    <w:rsid w:val="0023447C"/>
    <w:pPr>
      <w:framePr w:wrap="auto" w:vAnchor="margin" w:xAlign="left" w:yAlign="inline"/>
      <w:bidi w:val="0"/>
    </w:pPr>
    <w:rPr>
      <w:lang w:bidi="fa-IR"/>
    </w:rPr>
  </w:style>
  <w:style w:type="paragraph" w:customStyle="1" w:styleId="AuthorsEnglisht">
    <w:name w:val="Authors( English)t"/>
    <w:basedOn w:val="AuthorsEnglish"/>
    <w:rsid w:val="0023447C"/>
    <w:rPr>
      <w:szCs w:val="20"/>
    </w:rPr>
  </w:style>
  <w:style w:type="character" w:styleId="IntenseReference">
    <w:name w:val="Intense Reference"/>
    <w:basedOn w:val="EndnoteReference"/>
    <w:uiPriority w:val="32"/>
    <w:qFormat/>
    <w:rsid w:val="00A76D7C"/>
    <w:rPr>
      <w:b/>
      <w:bCs/>
      <w:smallCaps/>
      <w:color w:val="000000"/>
      <w:spacing w:val="5"/>
      <w:u w:val="none"/>
      <w:vertAlign w:val="superscript"/>
    </w:rPr>
  </w:style>
  <w:style w:type="character" w:styleId="IntenseEmphasis">
    <w:name w:val="Intense Emphasis"/>
    <w:basedOn w:val="DefaultParagraphFont"/>
    <w:uiPriority w:val="21"/>
    <w:qFormat/>
    <w:rsid w:val="00A76D7C"/>
    <w:rPr>
      <w:b/>
      <w:bCs/>
      <w:i/>
      <w:iCs/>
      <w:color w:val="4F81BD"/>
    </w:rPr>
  </w:style>
  <w:style w:type="paragraph" w:customStyle="1" w:styleId="REF">
    <w:name w:val="REF"/>
    <w:basedOn w:val="Normal"/>
    <w:rsid w:val="00B663EE"/>
    <w:pPr>
      <w:numPr>
        <w:numId w:val="43"/>
      </w:numPr>
      <w:tabs>
        <w:tab w:val="clear" w:pos="454"/>
        <w:tab w:val="num" w:pos="170"/>
      </w:tabs>
      <w:overflowPunct/>
      <w:autoSpaceDE/>
      <w:autoSpaceDN/>
      <w:adjustRightInd/>
      <w:ind w:left="170"/>
      <w:jc w:val="center"/>
      <w:textAlignment w:val="auto"/>
    </w:pPr>
    <w:rPr>
      <w:sz w:val="18"/>
      <w:szCs w:val="20"/>
      <w:lang w:bidi="fa-IR"/>
    </w:rPr>
  </w:style>
  <w:style w:type="paragraph" w:customStyle="1" w:styleId="Refrence">
    <w:name w:val="Refrence"/>
    <w:basedOn w:val="REF"/>
    <w:qFormat/>
    <w:rsid w:val="00B663EE"/>
    <w:pPr>
      <w:bidi w:val="0"/>
      <w:jc w:val="left"/>
    </w:pPr>
    <w:rPr>
      <w:sz w:val="16"/>
    </w:rPr>
  </w:style>
  <w:style w:type="character" w:customStyle="1" w:styleId="b24-booktitle">
    <w:name w:val="b24-booktitle"/>
    <w:basedOn w:val="DefaultParagraphFont"/>
    <w:rsid w:val="00125CB7"/>
  </w:style>
  <w:style w:type="paragraph" w:styleId="BalloonText">
    <w:name w:val="Balloon Text"/>
    <w:basedOn w:val="Normal"/>
    <w:link w:val="BalloonTextChar"/>
    <w:rsid w:val="00B9698B"/>
    <w:rPr>
      <w:rFonts w:ascii="Tahoma" w:hAnsi="Tahoma" w:cs="Tahoma"/>
      <w:sz w:val="16"/>
      <w:szCs w:val="16"/>
    </w:rPr>
  </w:style>
  <w:style w:type="character" w:customStyle="1" w:styleId="BalloonTextChar">
    <w:name w:val="Balloon Text Char"/>
    <w:basedOn w:val="DefaultParagraphFont"/>
    <w:link w:val="BalloonText"/>
    <w:rsid w:val="00B969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873611">
      <w:bodyDiv w:val="1"/>
      <w:marLeft w:val="0"/>
      <w:marRight w:val="0"/>
      <w:marTop w:val="0"/>
      <w:marBottom w:val="0"/>
      <w:divBdr>
        <w:top w:val="none" w:sz="0" w:space="0" w:color="auto"/>
        <w:left w:val="none" w:sz="0" w:space="0" w:color="auto"/>
        <w:bottom w:val="none" w:sz="0" w:space="0" w:color="auto"/>
        <w:right w:val="none" w:sz="0" w:space="0" w:color="auto"/>
      </w:divBdr>
    </w:div>
    <w:div w:id="156664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package" Target="embeddings/Microsoft_Excel_Worksheet1.xlsx"/><Relationship Id="rId34" Type="http://schemas.openxmlformats.org/officeDocument/2006/relationships/image" Target="media/image15.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package" Target="embeddings/Microsoft_Excel_Worksheet2.xlsx"/><Relationship Id="rId33" Type="http://schemas.openxmlformats.org/officeDocument/2006/relationships/package" Target="embeddings/Microsoft_Excel_Worksheet4.xlsx"/><Relationship Id="rId38"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emf"/><Relationship Id="rId29" Type="http://schemas.openxmlformats.org/officeDocument/2006/relationships/package" Target="embeddings/Microsoft_Excel_Worksheet3.xlsx"/><Relationship Id="rId41"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emf"/><Relationship Id="rId32" Type="http://schemas.openxmlformats.org/officeDocument/2006/relationships/image" Target="media/image14.emf"/><Relationship Id="rId37" Type="http://schemas.openxmlformats.org/officeDocument/2006/relationships/package" Target="embeddings/Microsoft_Excel_Worksheet5.xlsx"/><Relationship Id="rId40"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image" Target="media/image11.emf"/><Relationship Id="rId36" Type="http://schemas.openxmlformats.org/officeDocument/2006/relationships/image" Target="media/image17.emf"/><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E5BB8-8A1B-4F6E-8ADB-9EF3E607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3911</Words>
  <Characters>22294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بسمه‌ تعالي‌</vt:lpstr>
    </vt:vector>
  </TitlesOfParts>
  <Company>jahad</Company>
  <LinksUpToDate>false</LinksUpToDate>
  <CharactersWithSpaces>26153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jd</dc:creator>
  <cp:lastModifiedBy>MRT Pack 20 DVDs</cp:lastModifiedBy>
  <cp:revision>4</cp:revision>
  <cp:lastPrinted>2009-11-29T18:57:00Z</cp:lastPrinted>
  <dcterms:created xsi:type="dcterms:W3CDTF">2011-05-14T19:30:00Z</dcterms:created>
  <dcterms:modified xsi:type="dcterms:W3CDTF">2011-05-14T19:36:00Z</dcterms:modified>
</cp:coreProperties>
</file>